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Maiorga Ramírez Erro sobre los convenios suscritos y que tiene previsto suscribir Nasuvinsa, publicada en el Boletín Oficial del Parlamento de Navarra núm. 23 de 14 de febfrero de 2020.</w:t>
      </w:r>
    </w:p>
    <w:p>
      <w:pPr>
        <w:pStyle w:val="0"/>
        <w:suppressAutoHyphens w:val="false"/>
        <w:rPr>
          <w:rStyle w:val="1"/>
        </w:rPr>
      </w:pPr>
      <w:r>
        <w:rPr>
          <w:rStyle w:val="1"/>
        </w:rPr>
        <w:t xml:space="preserve">Pamplona, 5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Ordenación del Territorio, Vivienda, Paisaje y Proyectos Estratégicos, en relación con la petición de información 10-20/PES-00023, formulada por el parlamentario don Maiorga Ramírez Erro, adscrito al Grupo Parlamentario EH Bildu Nafarroa, tiene el honor de remitirle la información solicitada, así como de informarle lo siguiente:</w:t>
      </w:r>
    </w:p>
    <w:p>
      <w:pPr>
        <w:pStyle w:val="0"/>
        <w:suppressAutoHyphens w:val="false"/>
        <w:rPr>
          <w:rStyle w:val="1"/>
        </w:rPr>
      </w:pPr>
      <w:r>
        <w:rPr>
          <w:rStyle w:val="1"/>
        </w:rPr>
        <w:t xml:space="preserve">– Se adjunta resumen de los convenios vigentes suscritos con entidades locales. </w:t>
      </w:r>
    </w:p>
    <w:p>
      <w:pPr>
        <w:pStyle w:val="0"/>
        <w:suppressAutoHyphens w:val="false"/>
        <w:rPr>
          <w:rStyle w:val="1"/>
        </w:rPr>
      </w:pPr>
      <w:r>
        <w:rPr>
          <w:rStyle w:val="1"/>
        </w:rPr>
        <w:t xml:space="preserve">– Se informa de que actualmente aunque se mantienen contactos con diferentes entidades locales, no existe previsión a corto plazo de firmar nuevos convenios.</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En Pamplona, 5 de marzo de 2020</w:t>
      </w:r>
    </w:p>
    <w:p>
      <w:pPr>
        <w:pStyle w:val="0"/>
        <w:suppressAutoHyphens w:val="false"/>
        <w:rPr>
          <w:rStyle w:val="1"/>
        </w:rPr>
      </w:pPr>
      <w:r>
        <w:rPr>
          <w:rStyle w:val="1"/>
        </w:rPr>
        <w:t xml:space="preserve">El Consejero de Ordenación del Territorio, Vivienda, Paisaje y Proyectos Estratégicos: de Barrena</w:t>
      </w:r>
    </w:p>
    <w:p>
      <w:pPr>
        <w:pStyle w:val="0"/>
        <w:suppressAutoHyphens w:val="false"/>
        <w:rPr>
          <w:rStyle w:val="1"/>
        </w:rPr>
      </w:pPr>
      <w:r>
        <w:rPr>
          <w:rStyle w:val="1"/>
        </w:rPr>
        <w:t xml:space="preserve">(Nota: El anexo mencionado se encuentra a disposición de los Parlamentarios Forales en Gestión Parlamentaria Ágora).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