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fase actual del proceso de desescalada, formulada por la Ilma. Sra. D.ª Uxue Barcos Berruezo.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11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Uxue Barkos Berruezo, portavoz del Grupo Parlamentario Geroa Bai, al amparo de lo dispuesto en el Reglamento de esta Cámara, presenta la siguiente pregunta oral para que sea respondida en el Pleno del próximo 14 de mayo por la Consejera de Salud del Gobierno de Navarra.</w:t>
      </w:r>
    </w:p>
    <w:p>
      <w:pPr>
        <w:pStyle w:val="0"/>
        <w:suppressAutoHyphens w:val="false"/>
        <w:rPr>
          <w:rStyle w:val="1"/>
        </w:rPr>
      </w:pPr>
      <w:r>
        <w:rPr>
          <w:rStyle w:val="1"/>
        </w:rPr>
        <w:t xml:space="preserve">En la fase actual del proceso de desescalada, ¿cuál es la situación de la Comunidad Foral de Navarra en cuanto al número de contagios, personas fallecidas y personas dadas de alta como consecuencia del Covid-19?</w:t>
      </w:r>
    </w:p>
    <w:p>
      <w:pPr>
        <w:pStyle w:val="0"/>
        <w:suppressAutoHyphens w:val="false"/>
        <w:rPr>
          <w:rStyle w:val="1"/>
        </w:rPr>
      </w:pPr>
      <w:r>
        <w:rPr>
          <w:rStyle w:val="1"/>
        </w:rPr>
        <w:t xml:space="preserve">Pamplona-lruña, a 7 de mayo de 2020</w:t>
      </w:r>
    </w:p>
    <w:p>
      <w:pPr>
        <w:pStyle w:val="0"/>
        <w:suppressAutoHyphens w:val="false"/>
        <w:rPr>
          <w:rStyle w:val="1"/>
        </w:rPr>
      </w:pPr>
      <w:r>
        <w:rPr>
          <w:rStyle w:val="1"/>
        </w:rPr>
        <w:t xml:space="preserve">La Parlamentaria Foral: Uxue Barkos Berruezo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