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Ramón Alzorriz Goñi jaunak aurkeztutako galdera, telelanerako erabilitako baliabideei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maiatzaren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Ramón Alzórriz Goñik, Legebiltzarreko Erregelamenduak ezarritakoaren babesean, honako galdera hau egiten du, Nafarroako Gobernuak Osoko Bilkuran ahoz erantzuteko.</w:t>
      </w:r>
    </w:p>
    <w:p>
      <w:pPr>
        <w:pStyle w:val="0"/>
        <w:suppressAutoHyphens w:val="false"/>
        <w:rPr>
          <w:rStyle w:val="1"/>
        </w:rPr>
      </w:pPr>
      <w:r>
        <w:rPr>
          <w:rStyle w:val="1"/>
        </w:rPr>
        <w:t xml:space="preserve">Konfinamenduko aldi honetan jarduera nabarmen aldatu da presentziala izatetik urrutikoa izatera.</w:t>
      </w:r>
    </w:p>
    <w:p>
      <w:pPr>
        <w:pStyle w:val="0"/>
        <w:suppressAutoHyphens w:val="false"/>
        <w:rPr>
          <w:rStyle w:val="1"/>
        </w:rPr>
      </w:pPr>
      <w:r>
        <w:rPr>
          <w:rStyle w:val="1"/>
        </w:rPr>
        <w:t xml:space="preserve">Galderaren testua:</w:t>
      </w:r>
    </w:p>
    <w:p>
      <w:pPr>
        <w:pStyle w:val="0"/>
        <w:suppressAutoHyphens w:val="false"/>
        <w:rPr>
          <w:rStyle w:val="1"/>
        </w:rPr>
      </w:pPr>
      <w:r>
        <w:rPr>
          <w:rStyle w:val="1"/>
        </w:rPr>
        <w:t xml:space="preserve">Nafarroako Gobernuak zer ekintza eta baliabide eman ditu, giza baliabideetako eta baliabide teknologikoetako inbertsioetan, bermatze aldera lan egiteko, prestakuntzako eta harreman sozialetako modu ez presentzial hori eragingarritasuna galdu gabe egin dela?</w:t>
      </w:r>
    </w:p>
    <w:p>
      <w:pPr>
        <w:pStyle w:val="0"/>
        <w:suppressAutoHyphens w:val="false"/>
        <w:rPr>
          <w:rStyle w:val="1"/>
        </w:rPr>
      </w:pPr>
      <w:r>
        <w:rPr>
          <w:rStyle w:val="1"/>
        </w:rPr>
        <w:t xml:space="preserve">Iruñean, 2020ko maiatzaren 7an</w:t>
      </w:r>
    </w:p>
    <w:p>
      <w:pPr>
        <w:pStyle w:val="0"/>
        <w:suppressAutoHyphens w:val="false"/>
        <w:rPr>
          <w:rStyle w:val="1"/>
        </w:rPr>
      </w:pPr>
      <w:r>
        <w:rPr>
          <w:rStyle w:val="1"/>
        </w:rPr>
        <w:t xml:space="preserve">Foru parlamentaria: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