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Parlamentuko Herritarrekiko Harremanetako Batzordeak, 2020ko ekainaren 24an egindako bileran, honako erabaki hau onetsi zuen: “Erabakia. Horren bidez, Nafarroako Gobernua premiatzen da ekitaldi instituzional baten bidez errekonozimendua eta erreparazioa eman diezaien beren sexu-orientazioagatik edo genero-identitateagatik diktaduran eta ondorengo errepresio frankistan, trantsizioan eta demokraziaren lehen urteetan diskriminazioak, askatasun-gabetzeak eta gizarte-bazterketa pairatu zituzten pertsonei”.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ekitaldi instituzional baten bidez errekonozimendua eta erreparazioa eman diezaien beren sexu-orientazioagatik edo genero-identitateagatik diktaduran eta ondorengo errepresio frankistan, trantsizioan eta demokraziaren lehen urteetan diskriminazioak, askatasun-gabetzeak eta gizarte-bazterketa pairatu zituzten pertsonei.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Nafarroako Memoriaren Institutuaren bidez ikerketa-proiektu bat gara dezan, Nafarroan beren sexu-orientazioagatik pertsonak erreprimitze aldera diktadura frankistak sortutako sare juridikoari buruzko informazioa biltzeko eta lekukotasunak bilduz biktimak eta beren historiak identifikatzeko”.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