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8A3" w:rsidRDefault="00F608A3" w:rsidP="00F608A3">
      <w:pPr>
        <w:pStyle w:val="Estilo"/>
        <w:spacing w:after="200" w:line="320" w:lineRule="exact"/>
        <w:rPr>
          <w:rFonts w:asciiTheme="minorHAnsi" w:hAnsiTheme="minorHAnsi"/>
          <w:sz w:val="28"/>
          <w:szCs w:val="28"/>
          <w:lang w:val="es-ES_tradnl"/>
        </w:rPr>
      </w:pPr>
      <w:r w:rsidRPr="008A6D2B">
        <w:rPr>
          <w:rFonts w:asciiTheme="minorHAnsi" w:hAnsiTheme="minorHAnsi"/>
          <w:sz w:val="28"/>
          <w:szCs w:val="28"/>
          <w:lang w:val="es-ES_tradnl"/>
        </w:rPr>
        <w:t>La Presidenta del Go</w:t>
      </w:r>
      <w:r>
        <w:rPr>
          <w:rFonts w:asciiTheme="minorHAnsi" w:hAnsiTheme="minorHAnsi"/>
          <w:sz w:val="28"/>
          <w:szCs w:val="28"/>
          <w:lang w:val="es-ES_tradnl"/>
        </w:rPr>
        <w:t>bierno de Navarra, en relación con</w:t>
      </w:r>
      <w:r w:rsidRPr="008A6D2B">
        <w:rPr>
          <w:rFonts w:asciiTheme="minorHAnsi" w:hAnsiTheme="minorHAnsi"/>
          <w:sz w:val="28"/>
          <w:szCs w:val="28"/>
          <w:lang w:val="es-ES_tradnl"/>
        </w:rPr>
        <w:t xml:space="preserve"> la pregunta formulada por la Parlamentaria doña Cristina </w:t>
      </w:r>
      <w:proofErr w:type="spellStart"/>
      <w:r w:rsidRPr="008A6D2B">
        <w:rPr>
          <w:rFonts w:asciiTheme="minorHAnsi" w:hAnsiTheme="minorHAnsi"/>
          <w:sz w:val="28"/>
          <w:szCs w:val="28"/>
          <w:lang w:val="es-ES_tradnl"/>
        </w:rPr>
        <w:t>lbarrola</w:t>
      </w:r>
      <w:proofErr w:type="spellEnd"/>
      <w:r w:rsidRPr="008A6D2B">
        <w:rPr>
          <w:rFonts w:asciiTheme="minorHAnsi" w:hAnsiTheme="minorHAnsi"/>
          <w:sz w:val="28"/>
          <w:szCs w:val="28"/>
          <w:lang w:val="es-ES_tradnl"/>
        </w:rPr>
        <w:t xml:space="preserve"> Guillén</w:t>
      </w:r>
      <w:r>
        <w:rPr>
          <w:rFonts w:asciiTheme="minorHAnsi" w:hAnsiTheme="minorHAnsi"/>
          <w:sz w:val="28"/>
          <w:szCs w:val="28"/>
          <w:lang w:val="es-ES_tradnl"/>
        </w:rPr>
        <w:t>,</w:t>
      </w:r>
      <w:r w:rsidRPr="008A6D2B">
        <w:rPr>
          <w:rFonts w:asciiTheme="minorHAnsi" w:hAnsiTheme="minorHAnsi"/>
          <w:sz w:val="28"/>
          <w:szCs w:val="28"/>
          <w:lang w:val="es-ES_tradnl"/>
        </w:rPr>
        <w:t xml:space="preserve"> adscrita al Grupo Parlamentario Navarra Suma, sobre la mortalid</w:t>
      </w:r>
      <w:r>
        <w:rPr>
          <w:rFonts w:asciiTheme="minorHAnsi" w:hAnsiTheme="minorHAnsi"/>
          <w:sz w:val="28"/>
          <w:szCs w:val="28"/>
          <w:lang w:val="es-ES_tradnl"/>
        </w:rPr>
        <w:t>ad en el ámbito residencial (</w:t>
      </w:r>
      <w:r w:rsidRPr="008A6D2B">
        <w:rPr>
          <w:rFonts w:asciiTheme="minorHAnsi" w:hAnsiTheme="minorHAnsi"/>
          <w:sz w:val="28"/>
          <w:szCs w:val="28"/>
          <w:lang w:val="es-ES_tradnl"/>
        </w:rPr>
        <w:t>20/PES-00074), tiene el honor de informarle lo siguiente:</w:t>
      </w:r>
    </w:p>
    <w:p w:rsidR="00F608A3" w:rsidRPr="00C46C19" w:rsidRDefault="00F608A3" w:rsidP="00F608A3">
      <w:pPr>
        <w:pStyle w:val="Estilo"/>
        <w:spacing w:after="200" w:line="320" w:lineRule="exact"/>
        <w:rPr>
          <w:rFonts w:asciiTheme="minorHAnsi" w:hAnsiTheme="minorHAnsi"/>
          <w:i/>
          <w:sz w:val="28"/>
          <w:szCs w:val="28"/>
          <w:lang w:val="es-ES_tradnl"/>
        </w:rPr>
      </w:pPr>
      <w:r w:rsidRPr="00C46C19">
        <w:rPr>
          <w:rFonts w:asciiTheme="minorHAnsi" w:hAnsiTheme="minorHAnsi"/>
          <w:i/>
          <w:sz w:val="28"/>
          <w:szCs w:val="28"/>
          <w:lang w:val="es-ES_tradnl"/>
        </w:rPr>
        <w:t>El pasado 30 de abril en respuesta a una pregunta oral en Pleno a esta Parlamentaria, la Presidenta del Gobierno afirmo “la tasa de mortalidad en todos los países en el ámbito residencial es exactamente la misma”.</w:t>
      </w:r>
    </w:p>
    <w:p w:rsidR="00F608A3" w:rsidRPr="00C46C19" w:rsidRDefault="00F608A3" w:rsidP="00F608A3">
      <w:pPr>
        <w:pStyle w:val="Estilo"/>
        <w:spacing w:after="200" w:line="320" w:lineRule="exact"/>
        <w:rPr>
          <w:rFonts w:asciiTheme="minorHAnsi" w:hAnsiTheme="minorHAnsi"/>
          <w:i/>
          <w:sz w:val="28"/>
          <w:szCs w:val="28"/>
          <w:lang w:val="es-ES_tradnl"/>
        </w:rPr>
      </w:pPr>
      <w:r w:rsidRPr="00C46C19">
        <w:rPr>
          <w:rFonts w:asciiTheme="minorHAnsi" w:hAnsiTheme="minorHAnsi"/>
          <w:i/>
          <w:sz w:val="28"/>
          <w:szCs w:val="28"/>
          <w:lang w:val="es-ES_tradnl"/>
        </w:rPr>
        <w:t>¿En qué datos oficiales se basó la Presidenta del Gobierno para afirmar esto?</w:t>
      </w:r>
    </w:p>
    <w:p w:rsidR="00F608A3" w:rsidRPr="00C46C19" w:rsidRDefault="00F608A3" w:rsidP="00F608A3">
      <w:pPr>
        <w:pStyle w:val="Estilo"/>
        <w:spacing w:after="200" w:line="320" w:lineRule="exact"/>
        <w:rPr>
          <w:rFonts w:asciiTheme="minorHAnsi" w:hAnsiTheme="minorHAnsi"/>
          <w:i/>
          <w:sz w:val="28"/>
          <w:szCs w:val="28"/>
          <w:lang w:val="es-ES_tradnl"/>
        </w:rPr>
      </w:pPr>
      <w:r w:rsidRPr="00C46C19">
        <w:rPr>
          <w:rFonts w:asciiTheme="minorHAnsi" w:hAnsiTheme="minorHAnsi"/>
          <w:i/>
          <w:sz w:val="28"/>
          <w:szCs w:val="28"/>
          <w:lang w:val="es-ES_tradnl"/>
        </w:rPr>
        <w:t>¿Cuál es la tasa de mortalidad por 100.000 habitantes, que es a lo que esta parlamentaria se refirió en su intervención, en el ámbito residencial, en Navarra y en todos los países del mundo?</w:t>
      </w:r>
    </w:p>
    <w:p w:rsidR="00F608A3" w:rsidRDefault="00F608A3" w:rsidP="00F608A3">
      <w:pPr>
        <w:pStyle w:val="Estilo"/>
        <w:spacing w:after="200" w:line="320" w:lineRule="exact"/>
        <w:rPr>
          <w:rFonts w:asciiTheme="minorHAnsi" w:hAnsiTheme="minorHAnsi"/>
          <w:sz w:val="28"/>
          <w:szCs w:val="28"/>
          <w:lang w:val="es-ES_tradnl"/>
        </w:rPr>
      </w:pPr>
      <w:r w:rsidRPr="008A6D2B">
        <w:rPr>
          <w:rFonts w:asciiTheme="minorHAnsi" w:hAnsiTheme="minorHAnsi"/>
          <w:sz w:val="28"/>
          <w:szCs w:val="28"/>
          <w:lang w:val="es-ES_tradnl"/>
        </w:rPr>
        <w:t>Le adjunto el estudio</w:t>
      </w:r>
      <w:r>
        <w:rPr>
          <w:rFonts w:asciiTheme="minorHAnsi" w:hAnsiTheme="minorHAnsi"/>
          <w:sz w:val="28"/>
          <w:szCs w:val="28"/>
          <w:lang w:val="es-ES_tradnl"/>
        </w:rPr>
        <w:t xml:space="preserve"> </w:t>
      </w:r>
      <w:proofErr w:type="spellStart"/>
      <w:r w:rsidRPr="00C46C19">
        <w:rPr>
          <w:rFonts w:asciiTheme="minorHAnsi" w:hAnsiTheme="minorHAnsi"/>
          <w:i/>
          <w:sz w:val="28"/>
          <w:szCs w:val="28"/>
          <w:lang w:val="es-ES_tradnl"/>
        </w:rPr>
        <w:t>Mortality</w:t>
      </w:r>
      <w:proofErr w:type="spellEnd"/>
      <w:r w:rsidRPr="00C46C19">
        <w:rPr>
          <w:rFonts w:asciiTheme="minorHAnsi" w:hAnsiTheme="minorHAnsi"/>
          <w:i/>
          <w:sz w:val="28"/>
          <w:szCs w:val="28"/>
          <w:lang w:val="es-ES_tradnl"/>
        </w:rPr>
        <w:t xml:space="preserve"> </w:t>
      </w:r>
      <w:proofErr w:type="spellStart"/>
      <w:r w:rsidRPr="00C46C19">
        <w:rPr>
          <w:rFonts w:asciiTheme="minorHAnsi" w:hAnsiTheme="minorHAnsi"/>
          <w:i/>
          <w:sz w:val="28"/>
          <w:szCs w:val="28"/>
          <w:lang w:val="es-ES_tradnl"/>
        </w:rPr>
        <w:t>associated</w:t>
      </w:r>
      <w:proofErr w:type="spellEnd"/>
      <w:r w:rsidRPr="00C46C19">
        <w:rPr>
          <w:rFonts w:asciiTheme="minorHAnsi" w:hAnsiTheme="minorHAnsi"/>
          <w:i/>
          <w:sz w:val="28"/>
          <w:szCs w:val="28"/>
          <w:lang w:val="es-ES_tradnl"/>
        </w:rPr>
        <w:t xml:space="preserve"> </w:t>
      </w:r>
      <w:proofErr w:type="spellStart"/>
      <w:r w:rsidRPr="00C46C19">
        <w:rPr>
          <w:rFonts w:asciiTheme="minorHAnsi" w:hAnsiTheme="minorHAnsi"/>
          <w:i/>
          <w:sz w:val="28"/>
          <w:szCs w:val="28"/>
          <w:lang w:val="es-ES_tradnl"/>
        </w:rPr>
        <w:t>with</w:t>
      </w:r>
      <w:proofErr w:type="spellEnd"/>
      <w:r w:rsidRPr="00C46C19">
        <w:rPr>
          <w:rFonts w:asciiTheme="minorHAnsi" w:hAnsiTheme="minorHAnsi"/>
          <w:i/>
          <w:sz w:val="28"/>
          <w:szCs w:val="28"/>
          <w:lang w:val="es-ES_tradnl"/>
        </w:rPr>
        <w:t xml:space="preserve"> </w:t>
      </w:r>
      <w:proofErr w:type="spellStart"/>
      <w:r w:rsidRPr="00C46C19">
        <w:rPr>
          <w:rFonts w:asciiTheme="minorHAnsi" w:hAnsiTheme="minorHAnsi"/>
          <w:i/>
          <w:sz w:val="28"/>
          <w:szCs w:val="28"/>
          <w:lang w:val="es-ES_tradnl"/>
        </w:rPr>
        <w:t>covid</w:t>
      </w:r>
      <w:proofErr w:type="spellEnd"/>
      <w:r w:rsidRPr="00C46C19">
        <w:rPr>
          <w:rFonts w:asciiTheme="minorHAnsi" w:hAnsiTheme="minorHAnsi"/>
          <w:i/>
          <w:sz w:val="28"/>
          <w:szCs w:val="28"/>
          <w:lang w:val="es-ES_tradnl"/>
        </w:rPr>
        <w:t xml:space="preserve">-19 </w:t>
      </w:r>
      <w:proofErr w:type="spellStart"/>
      <w:r w:rsidRPr="00C46C19">
        <w:rPr>
          <w:rFonts w:asciiTheme="minorHAnsi" w:hAnsiTheme="minorHAnsi"/>
          <w:i/>
          <w:sz w:val="28"/>
          <w:szCs w:val="28"/>
          <w:lang w:val="es-ES_tradnl"/>
        </w:rPr>
        <w:t>outbreaks</w:t>
      </w:r>
      <w:proofErr w:type="spellEnd"/>
      <w:r w:rsidRPr="00C46C19">
        <w:rPr>
          <w:rFonts w:asciiTheme="minorHAnsi" w:hAnsiTheme="minorHAnsi"/>
          <w:i/>
          <w:sz w:val="28"/>
          <w:szCs w:val="28"/>
          <w:lang w:val="es-ES_tradnl"/>
        </w:rPr>
        <w:t xml:space="preserve"> in </w:t>
      </w:r>
      <w:proofErr w:type="spellStart"/>
      <w:r w:rsidRPr="00C46C19">
        <w:rPr>
          <w:rFonts w:asciiTheme="minorHAnsi" w:hAnsiTheme="minorHAnsi"/>
          <w:i/>
          <w:sz w:val="28"/>
          <w:szCs w:val="28"/>
          <w:lang w:val="es-ES_tradnl"/>
        </w:rPr>
        <w:t>care</w:t>
      </w:r>
      <w:proofErr w:type="spellEnd"/>
      <w:r w:rsidRPr="00C46C19">
        <w:rPr>
          <w:rFonts w:asciiTheme="minorHAnsi" w:hAnsiTheme="minorHAnsi"/>
          <w:i/>
          <w:sz w:val="28"/>
          <w:szCs w:val="28"/>
          <w:lang w:val="es-ES_tradnl"/>
        </w:rPr>
        <w:t xml:space="preserve"> </w:t>
      </w:r>
      <w:proofErr w:type="spellStart"/>
      <w:r w:rsidRPr="00C46C19">
        <w:rPr>
          <w:rFonts w:asciiTheme="minorHAnsi" w:hAnsiTheme="minorHAnsi"/>
          <w:i/>
          <w:sz w:val="28"/>
          <w:szCs w:val="28"/>
          <w:lang w:val="es-ES_tradnl"/>
        </w:rPr>
        <w:t>homes</w:t>
      </w:r>
      <w:proofErr w:type="spellEnd"/>
      <w:r w:rsidRPr="00C46C19">
        <w:rPr>
          <w:rFonts w:asciiTheme="minorHAnsi" w:hAnsiTheme="minorHAnsi"/>
          <w:i/>
          <w:sz w:val="28"/>
          <w:szCs w:val="28"/>
          <w:lang w:val="es-ES_tradnl"/>
        </w:rPr>
        <w:t xml:space="preserve">: </w:t>
      </w:r>
      <w:proofErr w:type="spellStart"/>
      <w:r w:rsidRPr="00C46C19">
        <w:rPr>
          <w:rFonts w:asciiTheme="minorHAnsi" w:hAnsiTheme="minorHAnsi"/>
          <w:i/>
          <w:sz w:val="28"/>
          <w:szCs w:val="28"/>
          <w:lang w:val="es-ES_tradnl"/>
        </w:rPr>
        <w:t>early</w:t>
      </w:r>
      <w:proofErr w:type="spellEnd"/>
      <w:r w:rsidRPr="00C46C19">
        <w:rPr>
          <w:rFonts w:asciiTheme="minorHAnsi" w:hAnsiTheme="minorHAnsi"/>
          <w:i/>
          <w:sz w:val="28"/>
          <w:szCs w:val="28"/>
          <w:lang w:val="es-ES_tradnl"/>
        </w:rPr>
        <w:t xml:space="preserve"> </w:t>
      </w:r>
      <w:proofErr w:type="spellStart"/>
      <w:r w:rsidRPr="00C46C19">
        <w:rPr>
          <w:rFonts w:asciiTheme="minorHAnsi" w:hAnsiTheme="minorHAnsi"/>
          <w:i/>
          <w:sz w:val="28"/>
          <w:szCs w:val="28"/>
          <w:lang w:val="es-ES_tradnl"/>
        </w:rPr>
        <w:t>international</w:t>
      </w:r>
      <w:proofErr w:type="spellEnd"/>
      <w:r w:rsidRPr="00C46C19">
        <w:rPr>
          <w:rFonts w:asciiTheme="minorHAnsi" w:hAnsiTheme="minorHAnsi"/>
          <w:i/>
          <w:sz w:val="28"/>
          <w:szCs w:val="28"/>
          <w:lang w:val="es-ES_tradnl"/>
        </w:rPr>
        <w:t xml:space="preserve"> </w:t>
      </w:r>
      <w:proofErr w:type="spellStart"/>
      <w:r w:rsidRPr="00C46C19">
        <w:rPr>
          <w:rFonts w:asciiTheme="minorHAnsi" w:hAnsiTheme="minorHAnsi"/>
          <w:i/>
          <w:sz w:val="28"/>
          <w:szCs w:val="28"/>
          <w:lang w:val="es-ES_tradnl"/>
        </w:rPr>
        <w:t>evidence</w:t>
      </w:r>
      <w:proofErr w:type="spellEnd"/>
      <w:r>
        <w:rPr>
          <w:rFonts w:asciiTheme="minorHAnsi" w:hAnsiTheme="minorHAnsi"/>
          <w:sz w:val="28"/>
          <w:szCs w:val="28"/>
          <w:lang w:val="es-ES_tradnl"/>
        </w:rPr>
        <w:t>,</w:t>
      </w:r>
      <w:r w:rsidRPr="008A6D2B">
        <w:rPr>
          <w:rFonts w:asciiTheme="minorHAnsi" w:hAnsiTheme="minorHAnsi"/>
          <w:sz w:val="28"/>
          <w:szCs w:val="28"/>
          <w:lang w:val="es-ES_tradnl"/>
        </w:rPr>
        <w:t xml:space="preserve"> elaborado por la </w:t>
      </w:r>
      <w:proofErr w:type="spellStart"/>
      <w:r>
        <w:rPr>
          <w:rFonts w:asciiTheme="minorHAnsi" w:hAnsiTheme="minorHAnsi"/>
          <w:sz w:val="28"/>
          <w:szCs w:val="28"/>
          <w:lang w:val="es-ES_tradnl"/>
        </w:rPr>
        <w:t>lnternational</w:t>
      </w:r>
      <w:proofErr w:type="spellEnd"/>
      <w:r>
        <w:rPr>
          <w:rFonts w:asciiTheme="minorHAnsi" w:hAnsiTheme="minorHAnsi"/>
          <w:sz w:val="28"/>
          <w:szCs w:val="28"/>
          <w:lang w:val="es-ES_tradnl"/>
        </w:rPr>
        <w:t xml:space="preserve"> Long </w:t>
      </w:r>
      <w:proofErr w:type="spellStart"/>
      <w:r>
        <w:rPr>
          <w:rFonts w:asciiTheme="minorHAnsi" w:hAnsiTheme="minorHAnsi"/>
          <w:sz w:val="28"/>
          <w:szCs w:val="28"/>
          <w:lang w:val="es-ES_tradnl"/>
        </w:rPr>
        <w:t>Term</w:t>
      </w:r>
      <w:proofErr w:type="spellEnd"/>
      <w:r>
        <w:rPr>
          <w:rFonts w:asciiTheme="minorHAnsi" w:hAnsiTheme="minorHAnsi"/>
          <w:sz w:val="28"/>
          <w:szCs w:val="28"/>
          <w:lang w:val="es-ES_tradnl"/>
        </w:rPr>
        <w:t xml:space="preserve"> </w:t>
      </w:r>
      <w:proofErr w:type="spellStart"/>
      <w:r>
        <w:rPr>
          <w:rFonts w:asciiTheme="minorHAnsi" w:hAnsiTheme="minorHAnsi"/>
          <w:sz w:val="28"/>
          <w:szCs w:val="28"/>
          <w:lang w:val="es-ES_tradnl"/>
        </w:rPr>
        <w:t>Care</w:t>
      </w:r>
      <w:proofErr w:type="spellEnd"/>
      <w:r>
        <w:rPr>
          <w:rFonts w:asciiTheme="minorHAnsi" w:hAnsiTheme="minorHAnsi"/>
          <w:sz w:val="28"/>
          <w:szCs w:val="28"/>
          <w:lang w:val="es-ES_tradnl"/>
        </w:rPr>
        <w:t xml:space="preserve"> </w:t>
      </w:r>
      <w:proofErr w:type="spellStart"/>
      <w:r>
        <w:rPr>
          <w:rFonts w:asciiTheme="minorHAnsi" w:hAnsiTheme="minorHAnsi"/>
          <w:sz w:val="28"/>
          <w:szCs w:val="28"/>
          <w:lang w:val="es-ES_tradnl"/>
        </w:rPr>
        <w:t>Pol</w:t>
      </w:r>
      <w:r w:rsidRPr="008A6D2B">
        <w:rPr>
          <w:rFonts w:asciiTheme="minorHAnsi" w:hAnsiTheme="minorHAnsi"/>
          <w:sz w:val="28"/>
          <w:szCs w:val="28"/>
          <w:lang w:val="es-ES_tradnl"/>
        </w:rPr>
        <w:t>icy</w:t>
      </w:r>
      <w:proofErr w:type="spellEnd"/>
      <w:r w:rsidRPr="008A6D2B">
        <w:rPr>
          <w:rFonts w:asciiTheme="minorHAnsi" w:hAnsiTheme="minorHAnsi"/>
          <w:sz w:val="28"/>
          <w:szCs w:val="28"/>
          <w:lang w:val="es-ES_tradnl"/>
        </w:rPr>
        <w:t xml:space="preserve"> Network, donde puede encontrar toda la información solicitada y en la que se fundamentó la respuesta a la pregunta oral citada.</w:t>
      </w:r>
    </w:p>
    <w:p w:rsidR="00F608A3" w:rsidRDefault="00F608A3" w:rsidP="00F608A3">
      <w:pPr>
        <w:pStyle w:val="Estilo"/>
        <w:spacing w:after="200" w:line="320" w:lineRule="exact"/>
        <w:rPr>
          <w:rFonts w:asciiTheme="minorHAnsi" w:hAnsiTheme="minorHAnsi"/>
          <w:sz w:val="28"/>
          <w:szCs w:val="28"/>
          <w:lang w:val="es-ES_tradnl"/>
        </w:rPr>
      </w:pPr>
      <w:r w:rsidRPr="008A6D2B">
        <w:rPr>
          <w:rFonts w:asciiTheme="minorHAnsi" w:hAnsiTheme="minorHAnsi"/>
          <w:sz w:val="28"/>
          <w:szCs w:val="28"/>
          <w:lang w:val="es-ES_tradnl"/>
        </w:rPr>
        <w:t xml:space="preserve">Es cuanto tengo el honor de informar </w:t>
      </w:r>
      <w:r>
        <w:rPr>
          <w:rFonts w:asciiTheme="minorHAnsi" w:hAnsiTheme="minorHAnsi"/>
          <w:sz w:val="28"/>
          <w:szCs w:val="28"/>
          <w:lang w:val="es-ES_tradnl"/>
        </w:rPr>
        <w:t>e</w:t>
      </w:r>
      <w:r w:rsidRPr="008A6D2B">
        <w:rPr>
          <w:rFonts w:asciiTheme="minorHAnsi" w:hAnsiTheme="minorHAnsi"/>
          <w:sz w:val="28"/>
          <w:szCs w:val="28"/>
          <w:lang w:val="es-ES_tradnl"/>
        </w:rPr>
        <w:t>n cumplimiento del artículo 14 del Reglamento del Parlamento de Navarra.</w:t>
      </w:r>
    </w:p>
    <w:p w:rsidR="00F608A3" w:rsidRDefault="00F608A3" w:rsidP="00F608A3">
      <w:pPr>
        <w:pStyle w:val="Estilo"/>
        <w:spacing w:after="200" w:line="320" w:lineRule="exact"/>
        <w:rPr>
          <w:rFonts w:asciiTheme="minorHAnsi" w:hAnsiTheme="minorHAnsi"/>
          <w:sz w:val="28"/>
          <w:szCs w:val="28"/>
          <w:lang w:val="es-ES_tradnl"/>
        </w:rPr>
      </w:pPr>
      <w:r w:rsidRPr="008A6D2B">
        <w:rPr>
          <w:rFonts w:asciiTheme="minorHAnsi" w:hAnsiTheme="minorHAnsi"/>
          <w:sz w:val="28"/>
          <w:szCs w:val="28"/>
          <w:lang w:val="es-ES_tradnl"/>
        </w:rPr>
        <w:t>Pamplona, 2 de junio de 2020.</w:t>
      </w:r>
    </w:p>
    <w:p w:rsidR="00F608A3" w:rsidRDefault="00F608A3" w:rsidP="00F608A3">
      <w:pPr>
        <w:pStyle w:val="Estilo"/>
        <w:spacing w:after="200" w:line="320" w:lineRule="exact"/>
        <w:rPr>
          <w:rFonts w:asciiTheme="minorHAnsi" w:hAnsiTheme="minorHAnsi"/>
          <w:sz w:val="28"/>
          <w:szCs w:val="28"/>
          <w:lang w:val="es-ES_tradnl"/>
        </w:rPr>
      </w:pPr>
      <w:r w:rsidRPr="008A6D2B">
        <w:rPr>
          <w:rFonts w:asciiTheme="minorHAnsi" w:hAnsiTheme="minorHAnsi"/>
          <w:sz w:val="28"/>
          <w:szCs w:val="28"/>
          <w:lang w:val="es-ES_tradnl"/>
        </w:rPr>
        <w:t>La Presidenta de Navarra</w:t>
      </w:r>
      <w:r>
        <w:rPr>
          <w:rFonts w:asciiTheme="minorHAnsi" w:hAnsiTheme="minorHAnsi"/>
          <w:sz w:val="28"/>
          <w:szCs w:val="28"/>
          <w:lang w:val="es-ES_tradnl"/>
        </w:rPr>
        <w:t xml:space="preserve">: </w:t>
      </w:r>
      <w:r w:rsidRPr="008A6D2B">
        <w:rPr>
          <w:rFonts w:asciiTheme="minorHAnsi" w:hAnsiTheme="minorHAnsi"/>
          <w:sz w:val="28"/>
          <w:szCs w:val="28"/>
          <w:lang w:val="es-ES_tradnl"/>
        </w:rPr>
        <w:t xml:space="preserve">María </w:t>
      </w:r>
      <w:proofErr w:type="spellStart"/>
      <w:r w:rsidRPr="008A6D2B">
        <w:rPr>
          <w:rFonts w:asciiTheme="minorHAnsi" w:hAnsiTheme="minorHAnsi"/>
          <w:sz w:val="28"/>
          <w:szCs w:val="28"/>
          <w:lang w:val="es-ES_tradnl"/>
        </w:rPr>
        <w:t>Chivite</w:t>
      </w:r>
      <w:proofErr w:type="spellEnd"/>
      <w:r w:rsidRPr="008A6D2B">
        <w:rPr>
          <w:rFonts w:asciiTheme="minorHAnsi" w:hAnsiTheme="minorHAnsi"/>
          <w:sz w:val="28"/>
          <w:szCs w:val="28"/>
          <w:lang w:val="es-ES_tradnl"/>
        </w:rPr>
        <w:t xml:space="preserve"> </w:t>
      </w:r>
      <w:proofErr w:type="spellStart"/>
      <w:r w:rsidRPr="008A6D2B">
        <w:rPr>
          <w:rFonts w:asciiTheme="minorHAnsi" w:hAnsiTheme="minorHAnsi"/>
          <w:sz w:val="28"/>
          <w:szCs w:val="28"/>
          <w:lang w:val="es-ES_tradnl"/>
        </w:rPr>
        <w:t>Navascués</w:t>
      </w:r>
      <w:proofErr w:type="spellEnd"/>
    </w:p>
    <w:p w:rsidR="005D6830" w:rsidRPr="00F608A3" w:rsidRDefault="00F608A3" w:rsidP="00F608A3">
      <w:pPr>
        <w:pStyle w:val="Estilo"/>
        <w:spacing w:after="200" w:line="320" w:lineRule="exact"/>
        <w:rPr>
          <w:rFonts w:asciiTheme="minorHAnsi" w:hAnsiTheme="minorHAnsi"/>
          <w:sz w:val="28"/>
          <w:szCs w:val="28"/>
          <w:lang w:val="es-ES_tradnl"/>
        </w:rPr>
      </w:pPr>
      <w:r>
        <w:rPr>
          <w:rFonts w:asciiTheme="minorHAnsi" w:hAnsiTheme="minorHAnsi"/>
          <w:sz w:val="28"/>
          <w:szCs w:val="28"/>
          <w:lang w:val="es-ES_tradnl"/>
        </w:rPr>
        <w:t>(Nota: El estudio mencionado se encuentra dispo</w:t>
      </w:r>
      <w:r w:rsidR="00625C5D">
        <w:rPr>
          <w:rFonts w:asciiTheme="minorHAnsi" w:hAnsiTheme="minorHAnsi"/>
          <w:sz w:val="28"/>
          <w:szCs w:val="28"/>
          <w:lang w:val="es-ES_tradnl"/>
        </w:rPr>
        <w:t>nible en Gestión Parlamentaria Á</w:t>
      </w:r>
      <w:r>
        <w:rPr>
          <w:rFonts w:asciiTheme="minorHAnsi" w:hAnsiTheme="minorHAnsi"/>
          <w:sz w:val="28"/>
          <w:szCs w:val="28"/>
          <w:lang w:val="es-ES_tradnl"/>
        </w:rPr>
        <w:t>gora).</w:t>
      </w:r>
      <w:bookmarkStart w:id="0" w:name="_GoBack"/>
      <w:bookmarkEnd w:id="0"/>
    </w:p>
    <w:sectPr w:rsidR="005D6830" w:rsidRPr="00F608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8A3"/>
    <w:rsid w:val="000957E2"/>
    <w:rsid w:val="004D7F0B"/>
    <w:rsid w:val="005D6830"/>
    <w:rsid w:val="00625C5D"/>
    <w:rsid w:val="00F608A3"/>
    <w:rsid w:val="00F62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stilo">
    <w:name w:val="Estilo"/>
    <w:rsid w:val="00F608A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stilo">
    <w:name w:val="Estilo"/>
    <w:rsid w:val="00F608A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1128</Characters>
  <Application>Microsoft Office Word</Application>
  <DocSecurity>0</DocSecurity>
  <Lines>9</Lines>
  <Paragraphs>2</Paragraphs>
  <ScaleCrop>false</ScaleCrop>
  <Company/>
  <LinksUpToDate>false</LinksUpToDate>
  <CharactersWithSpaces>1331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Iñaki De Santiago</dc:creator>
  <cp:lastModifiedBy>Aranaz, Carlota</cp:lastModifiedBy>
  <cp:revision>2</cp:revision>
  <dcterms:created xsi:type="dcterms:W3CDTF">2020-06-03T07:20:00Z</dcterms:created>
  <dcterms:modified xsi:type="dcterms:W3CDTF">2020-07-01T10:15:00Z</dcterms:modified>
</cp:coreProperties>
</file>