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actuaciones con las y los profesionales de los Servicios de Atención a Domicilio municipales con motivo de la covid-19, formulada por la Ilma. Sra. D.ª Isabel Aranburu Bergua.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Isabel Aranburu Bergua, Parlamentaria adscrita al Grupo Parlamentario Geroa Bai, al amparo de lo dispuesto en el Reglamento de esta Cámara, presenta la siguiente pregunta oral con el fin de que sea respondida en el Pleno por la Consejera de Derechos Sociales del Gobierno de Navarra:</w:t>
      </w:r>
    </w:p>
    <w:p>
      <w:pPr>
        <w:pStyle w:val="0"/>
        <w:suppressAutoHyphens w:val="false"/>
        <w:rPr>
          <w:rStyle w:val="1"/>
        </w:rPr>
      </w:pPr>
      <w:r>
        <w:rPr>
          <w:rStyle w:val="1"/>
        </w:rPr>
        <w:t xml:space="preserve">¿Qué actuaciones ha llevado a cabo y tiene previstas acometer el Gobierno de Navarra para con las y los profesionales, fundamentalmente las trabajadoras familiares, de los servicios municipales de Atención a Domicilio con motivo de la covid-19?</w:t>
      </w:r>
    </w:p>
    <w:p>
      <w:pPr>
        <w:pStyle w:val="0"/>
        <w:suppressAutoHyphens w:val="false"/>
        <w:rPr>
          <w:rStyle w:val="1"/>
        </w:rPr>
      </w:pPr>
      <w:r>
        <w:rPr>
          <w:rStyle w:val="1"/>
        </w:rPr>
        <w:t xml:space="preserve">En Pamplona-lruña, a 2 septiembre de 2020</w:t>
      </w:r>
    </w:p>
    <w:p>
      <w:pPr>
        <w:pStyle w:val="0"/>
        <w:suppressAutoHyphens w:val="false"/>
        <w:rPr>
          <w:rStyle w:val="1"/>
          <w:spacing w:val="-1.919"/>
        </w:rPr>
      </w:pPr>
      <w:r>
        <w:rPr>
          <w:rStyle w:val="1"/>
          <w:spacing w:val="-1.919"/>
        </w:rPr>
        <w:t xml:space="preserve">La Parlamentaria Foral: Isabel Aranburu Bergua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