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aurkezturiko mozioa, zeinaren bidez Nafarroako Gobernua premiatzen baita errepide-politika berrikus dezan eta Bide Azpiegituren aldeko Nafarroako Ituna lortzeko lan egin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parlamentarioari atxikitako foru parlamentari Javier García Jiménez jaunak, Legebiltzarreko Erregelamenduan xedatuaren babesean, honako mozio hau aurkezten du, Osoko Bilkuran eztabaidatzeko, Nafarroan bide-azpiegituren aldeko itun bat lortzeko lan egiteko.</w:t>
      </w:r>
    </w:p>
    <w:p>
      <w:pPr>
        <w:pStyle w:val="0"/>
        <w:suppressAutoHyphens w:val="false"/>
        <w:rPr>
          <w:rStyle w:val="1"/>
        </w:rPr>
      </w:pPr>
      <w:r>
        <w:rPr>
          <w:rStyle w:val="1"/>
        </w:rPr>
        <w:t xml:space="preserve">Bide-segurtasuna funtsezko eginkizun bat da Administrazio guztientzat, diferentzia politiko eta ideologikoez gaindi. Zenbait organizaziok eta foru erkidegoko nahiz nazioko sektore sozial eta ekonomiko garrantzitsuetako ordezkariek urte asko daramatzate alderdi politikoei bide-azpiegituren aldeko itun bat eskatzen. Navarra Sumaren ustez, Nafarroan bide-azpiegituren aldeko itun bat behar dugu, segurtasun-baldintzak guztiz bermatuko dituena, gure errepideak hiltzen ez uzteko eta horien egoera hobetzeko.</w:t>
      </w:r>
    </w:p>
    <w:p>
      <w:pPr>
        <w:pStyle w:val="0"/>
        <w:suppressAutoHyphens w:val="false"/>
        <w:rPr>
          <w:rStyle w:val="1"/>
        </w:rPr>
      </w:pPr>
      <w:r>
        <w:rPr>
          <w:rStyle w:val="1"/>
        </w:rPr>
        <w:t xml:space="preserve">Errepideen sektoreak azken urteotan aurrekontuen arloan pairatu dituen zailtasunek eta azpiegiturak finantzatzeko arazoek baldintzatu egin dute foru erkidegoko bide-mapa egoki garatzea. Hortaz, hori da gizarte gisa aurre egin beharreko erronkarik nagusietako bat.</w:t>
      </w:r>
    </w:p>
    <w:p>
      <w:pPr>
        <w:pStyle w:val="0"/>
        <w:suppressAutoHyphens w:val="false"/>
        <w:rPr>
          <w:rStyle w:val="1"/>
        </w:rPr>
      </w:pPr>
      <w:r>
        <w:rPr>
          <w:rStyle w:val="1"/>
        </w:rPr>
        <w:t xml:space="preserve">Gizarte-itun bat behar dugu, jasangarritasunaren, baliabide-optimizazioaren, ingurumenarekiko begirunez jokatu beharraren edo komunikazioa gakoa den aro bati egokitzea lehenestearen alde eginen duena, ez soilik ikuspuntu politikotik, ezpada teknikotik ere bai.</w:t>
      </w:r>
    </w:p>
    <w:p>
      <w:pPr>
        <w:pStyle w:val="0"/>
        <w:suppressAutoHyphens w:val="false"/>
        <w:rPr>
          <w:rStyle w:val="1"/>
        </w:rPr>
      </w:pPr>
      <w:r>
        <w:rPr>
          <w:rStyle w:val="1"/>
        </w:rPr>
        <w:t xml:space="preserve">Adituek abisu argia eman dute jada. Horien esanetan, Nafarroako errepideak kinka larrian daude. Arazo erreal bat dagoela diote, gero eta larriagoa dena urteetan ezer egin ez delako eta inbertsiorik ez dagoelako.</w:t>
      </w:r>
    </w:p>
    <w:p>
      <w:pPr>
        <w:pStyle w:val="0"/>
        <w:suppressAutoHyphens w:val="false"/>
        <w:rPr>
          <w:rStyle w:val="1"/>
        </w:rPr>
      </w:pPr>
      <w:r>
        <w:rPr>
          <w:rStyle w:val="1"/>
        </w:rPr>
        <w:t xml:space="preserve">Errepide-sare ongi planifikatu eta finantzatu batek oinarrizko zerbitzuetako gastu publikoa arrazoizkoa izatea eragin dezate. Tokiko sareak balioan jarri beharra dago, adituen ustez erabiltzaile askori zerbitzu ematen dioten gertutasuneko bideak baitira. Alde horretatik, Nafarroako udalek zailtasunak dituzte herri buruetarako sarbideak beharretara egokitzeko, eta, horixe da administrazioen arteko lankidetzan jarduteko beharraren arrazoia.</w:t>
      </w:r>
    </w:p>
    <w:p>
      <w:pPr>
        <w:pStyle w:val="0"/>
        <w:suppressAutoHyphens w:val="false"/>
        <w:rPr>
          <w:rStyle w:val="1"/>
        </w:rPr>
      </w:pPr>
      <w:r>
        <w:rPr>
          <w:rStyle w:val="1"/>
        </w:rPr>
        <w:t xml:space="preserve">Nafarroako bide guztiak kontserbatzeak duen garrantzia, ez bakarrik N- 121-A bidekoak, egoera eskasean daudenez, nahikoa motibazioa bada arazoaren konponbidean elkarrekin lan egiteko, errepideen egoerak gizartean duen eraginarekin eta bide berriak ez garatzearekin batera.</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Nafarroako Gobernua premiatzen du berrikus dezan egin duen errepide-politika, eta lan egin dezan Bide Azpiegituren aldeko Nafarroako Ituna lortzeko, Foru Komunitateko errepideen egoerari aurre egiteko, inplikatutako eragile guztiekin adostuta.</w:t>
      </w:r>
    </w:p>
    <w:p>
      <w:pPr>
        <w:pStyle w:val="0"/>
        <w:suppressAutoHyphens w:val="false"/>
        <w:rPr>
          <w:rStyle w:val="1"/>
        </w:rPr>
      </w:pPr>
      <w:r>
        <w:rPr>
          <w:rStyle w:val="1"/>
        </w:rPr>
        <w:t xml:space="preserve">2. Nafarroako Parlamentuak Nafarroako Gobernua premiatzen du itun politiko hori sektoreko erakundeen, teknikarien eta adituen adostasunarekin era dezan; izan ere, horien ekarpena oinarrizkoa izanen da beharrak eta baliabideen esleipena mugatzeko eta planifikatzeko.</w:t>
      </w:r>
    </w:p>
    <w:p>
      <w:pPr>
        <w:pStyle w:val="0"/>
        <w:suppressAutoHyphens w:val="false"/>
        <w:rPr>
          <w:rStyle w:val="1"/>
        </w:rPr>
      </w:pPr>
      <w:r>
        <w:rPr>
          <w:rStyle w:val="1"/>
        </w:rPr>
        <w:t xml:space="preserve">3. Nafarroako Parlamentuak Nafarroako Gobernua premiatzen du behar diren harremanak eta akordioak ezar ditzan Nazioko Gobernuarekin, Nafarroako bide-maparen garapenean lankidetza garbi eta leiala lortzeko.</w:t>
      </w:r>
    </w:p>
    <w:p>
      <w:pPr>
        <w:pStyle w:val="0"/>
        <w:suppressAutoHyphens w:val="false"/>
        <w:rPr>
          <w:rStyle w:val="1"/>
        </w:rPr>
      </w:pPr>
      <w:r>
        <w:rPr>
          <w:rStyle w:val="1"/>
        </w:rPr>
        <w:t xml:space="preserve">4. Nafarroako Parlamentuak Nafarroako Gobernua premiatzen du lehentasuna eman diezaion Bide Azpiegituren aldeko Nafarroako Itun horretan ezarritako agendari.</w:t>
      </w:r>
    </w:p>
    <w:p>
      <w:pPr>
        <w:pStyle w:val="0"/>
        <w:suppressAutoHyphens w:val="false"/>
        <w:rPr>
          <w:rStyle w:val="1"/>
        </w:rPr>
      </w:pPr>
      <w:r>
        <w:rPr>
          <w:rStyle w:val="1"/>
        </w:rPr>
        <w:t xml:space="preserve">Iruñean, 2020ko abuztuaren 19an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