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B2" w:rsidRDefault="00FA6C61" w:rsidP="00666AB2">
      <w:bookmarkStart w:id="0" w:name="_GoBack"/>
      <w:bookmarkEnd w:id="0"/>
      <w:r>
        <w:t>En relación con</w:t>
      </w:r>
      <w:r w:rsidR="00666AB2">
        <w:t xml:space="preserve"> la pregunta escrita 10-20-PES-00114, presentada por </w:t>
      </w:r>
      <w:r>
        <w:t xml:space="preserve">la </w:t>
      </w:r>
      <w:r w:rsidRPr="00FA6C61">
        <w:t>Ilma. Sra. D</w:t>
      </w:r>
      <w:proofErr w:type="gramStart"/>
      <w:r>
        <w:t>.</w:t>
      </w:r>
      <w:r w:rsidRPr="00FA6C61">
        <w:t>ª</w:t>
      </w:r>
      <w:proofErr w:type="gramEnd"/>
      <w:r w:rsidRPr="00FA6C61">
        <w:t xml:space="preserve"> </w:t>
      </w:r>
      <w:proofErr w:type="spellStart"/>
      <w:r w:rsidRPr="00FA6C61">
        <w:t>Bakartxo</w:t>
      </w:r>
      <w:proofErr w:type="spellEnd"/>
      <w:r w:rsidRPr="00FA6C61">
        <w:t xml:space="preserve"> Ruiz Jaso, adscrita al </w:t>
      </w:r>
      <w:r>
        <w:t>Grupo Parlamentario EH Bildu, el Consejero de Educación informa</w:t>
      </w:r>
      <w:r w:rsidR="00666AB2">
        <w:t>:</w:t>
      </w:r>
    </w:p>
    <w:p w:rsidR="00666AB2" w:rsidRDefault="00666AB2" w:rsidP="00666AB2">
      <w:r>
        <w:t>1º Este curso 195 centros, 171 públicos y 24 concertados</w:t>
      </w:r>
      <w:r w:rsidR="00FA6C61">
        <w:t xml:space="preserve"> han participado en el programa </w:t>
      </w:r>
      <w:proofErr w:type="spellStart"/>
      <w:r>
        <w:t>Skolae</w:t>
      </w:r>
      <w:proofErr w:type="spellEnd"/>
      <w:r>
        <w:t>.</w:t>
      </w:r>
    </w:p>
    <w:p w:rsidR="00666AB2" w:rsidRDefault="00666AB2" w:rsidP="00666AB2">
      <w:r>
        <w:t>En el Curso 2019-2020 se han incorporado 84 centros, 66 pe</w:t>
      </w:r>
      <w:r w:rsidR="00FA6C61">
        <w:t xml:space="preserve">rtenecientes a la red pública y </w:t>
      </w:r>
      <w:r>
        <w:t>18 de la concertada.</w:t>
      </w:r>
    </w:p>
    <w:p w:rsidR="00666AB2" w:rsidRDefault="00666AB2" w:rsidP="00666AB2">
      <w:r>
        <w:t>El profesorado que comienza puede estar trabajando en Ce</w:t>
      </w:r>
      <w:r w:rsidR="00FA6C61">
        <w:t xml:space="preserve">ntros que comenzaron </w:t>
      </w:r>
      <w:proofErr w:type="spellStart"/>
      <w:r w:rsidR="00FA6C61">
        <w:t>Skolae</w:t>
      </w:r>
      <w:proofErr w:type="spellEnd"/>
      <w:r w:rsidR="00FA6C61">
        <w:t xml:space="preserve"> con </w:t>
      </w:r>
      <w:r>
        <w:t>anterioridad. Controlamos individualmente la cantidad de personas que comienzan. Así este curso</w:t>
      </w:r>
      <w:r w:rsidR="00FA6C61">
        <w:t xml:space="preserve"> </w:t>
      </w:r>
      <w:r>
        <w:t>2019-2020 han comenzado “</w:t>
      </w:r>
      <w:proofErr w:type="spellStart"/>
      <w:r>
        <w:t>Skolae</w:t>
      </w:r>
      <w:proofErr w:type="spellEnd"/>
      <w:r>
        <w:t xml:space="preserve">-1”, trabajando el </w:t>
      </w:r>
      <w:proofErr w:type="spellStart"/>
      <w:r>
        <w:t>eje1</w:t>
      </w:r>
      <w:proofErr w:type="spellEnd"/>
      <w:r>
        <w:t xml:space="preserve"> d</w:t>
      </w:r>
      <w:r w:rsidR="00FA6C61">
        <w:t xml:space="preserve">el programa, 2.073 profesores y </w:t>
      </w:r>
      <w:r>
        <w:t>profesoras. Esta formación es la obligatoria. Destacar que 1.</w:t>
      </w:r>
      <w:r w:rsidR="00FA6C61">
        <w:t xml:space="preserve">115 profesionales han concluido </w:t>
      </w:r>
      <w:r>
        <w:t>trabajando los ejes 2,3 y 4 del programa. Al ser formación individualizada</w:t>
      </w:r>
      <w:r w:rsidR="00FA6C61">
        <w:t xml:space="preserve"> no tenemos el dato de </w:t>
      </w:r>
      <w:r>
        <w:t>cuántos pertenecen a la red pública y cuántos a la concertada.</w:t>
      </w:r>
    </w:p>
    <w:p w:rsidR="00666AB2" w:rsidRDefault="00666AB2" w:rsidP="00666AB2">
      <w:r>
        <w:t xml:space="preserve">2º Ha coincidido que la situación de </w:t>
      </w:r>
      <w:proofErr w:type="spellStart"/>
      <w:r>
        <w:t>Covid</w:t>
      </w:r>
      <w:proofErr w:type="spellEnd"/>
      <w:r>
        <w:t>-19 ha encajad</w:t>
      </w:r>
      <w:r w:rsidR="00FA6C61">
        <w:t xml:space="preserve">o en el tiempo con la formación </w:t>
      </w:r>
      <w:r>
        <w:t xml:space="preserve">online de los distintos ejes, así como la elaboración del trabajo </w:t>
      </w:r>
      <w:r w:rsidR="00FA6C61">
        <w:t xml:space="preserve">de los grupos impulsores de los </w:t>
      </w:r>
      <w:r>
        <w:t>centros.</w:t>
      </w:r>
    </w:p>
    <w:p w:rsidR="00666AB2" w:rsidRDefault="00666AB2" w:rsidP="00666AB2">
      <w:r>
        <w:t xml:space="preserve">La evaluación de esta formación ha sido enriquecedora ya </w:t>
      </w:r>
      <w:r w:rsidR="00FA6C61">
        <w:t xml:space="preserve">que ha hecho que el profesorado </w:t>
      </w:r>
      <w:r>
        <w:t xml:space="preserve">encaje las actividades de los distintos ejes en el currículo escolar, siendo muy bien </w:t>
      </w:r>
      <w:proofErr w:type="gramStart"/>
      <w:r>
        <w:t>valorada</w:t>
      </w:r>
      <w:proofErr w:type="gramEnd"/>
      <w:r>
        <w:t>.</w:t>
      </w:r>
    </w:p>
    <w:p w:rsidR="00666AB2" w:rsidRDefault="00666AB2" w:rsidP="00666AB2">
      <w:r>
        <w:t>3º Para el próximo curso 219 centros estarán trabajand</w:t>
      </w:r>
      <w:r w:rsidR="00FA6C61">
        <w:t xml:space="preserve">o con la mirada </w:t>
      </w:r>
      <w:proofErr w:type="spellStart"/>
      <w:r w:rsidR="00FA6C61">
        <w:t>coeducadora</w:t>
      </w:r>
      <w:proofErr w:type="spellEnd"/>
      <w:r w:rsidR="00FA6C61">
        <w:t xml:space="preserve">. Se </w:t>
      </w:r>
      <w:r>
        <w:t>plantea para el seguimiento y acompañamiento de los centros la</w:t>
      </w:r>
      <w:r w:rsidR="00FA6C61">
        <w:t xml:space="preserve"> creación de distintas redes de </w:t>
      </w:r>
      <w:r>
        <w:t>centros escolares que permitan intercambio de experiencias, planteam</w:t>
      </w:r>
      <w:r w:rsidR="00FA6C61">
        <w:t xml:space="preserve">ientos curriculares y ajuste de </w:t>
      </w:r>
      <w:r>
        <w:t>las actividades a diferentes contextos y situaciones, entre ellos los di</w:t>
      </w:r>
      <w:r w:rsidR="00FA6C61">
        <w:t xml:space="preserve">stintos marcos que pueden darse </w:t>
      </w:r>
      <w:r>
        <w:t>como escenarios el próximo curso escolar.</w:t>
      </w:r>
    </w:p>
    <w:p w:rsidR="00FA6C61" w:rsidRDefault="00FA6C61" w:rsidP="00666AB2">
      <w:r>
        <w:t xml:space="preserve">En Pamplona, a 3 de julio de 2020 </w:t>
      </w:r>
    </w:p>
    <w:p w:rsidR="00666AB2" w:rsidRDefault="00FA6C61" w:rsidP="00666AB2">
      <w:r>
        <w:t xml:space="preserve">El Consejero de Educación: </w:t>
      </w:r>
      <w:r w:rsidR="00666AB2">
        <w:t xml:space="preserve">Carlos Gimeno </w:t>
      </w:r>
      <w:proofErr w:type="spellStart"/>
      <w:r w:rsidR="00666AB2">
        <w:t>Gurpegui</w:t>
      </w:r>
      <w:proofErr w:type="spellEnd"/>
    </w:p>
    <w:sectPr w:rsidR="00666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89"/>
    <w:rsid w:val="000F2190"/>
    <w:rsid w:val="00666AB2"/>
    <w:rsid w:val="00932655"/>
    <w:rsid w:val="00B43E89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4</cp:revision>
  <dcterms:created xsi:type="dcterms:W3CDTF">2020-07-16T06:34:00Z</dcterms:created>
  <dcterms:modified xsi:type="dcterms:W3CDTF">2020-08-31T10:15:00Z</dcterms:modified>
</cp:coreProperties>
</file>