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irailaren 17an egindako Osoko Bilkuran, honako erabaki hau onetsi zuen: “Erabakia. Horren bidez, Nafarroako Parlamentuak Nafarroako Gobernua premiatzen du neurri sorta bat prestatu eta abian jar dezan, pandemiak irauten duen bitartean laneko eta familiako bizitzen uztartzea ziurtatzeko”.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gehienez ere bi hilabeteko epean neurri sorta bat prestatu eta abian jar dezan, pandemiak irauten duen bitartean laneko eta familiako bizitzen uztartzea ziurtatzeko. Neurri horien artean ondokoak jasoko dira:</w:t>
      </w:r>
    </w:p>
    <w:p>
      <w:pPr>
        <w:pStyle w:val="0"/>
        <w:suppressAutoHyphens w:val="false"/>
        <w:rPr>
          <w:rStyle w:val="1"/>
        </w:rPr>
      </w:pPr>
      <w:r>
        <w:rPr>
          <w:rStyle w:val="1"/>
        </w:rPr>
        <w:t xml:space="preserve">• Eragile sozioekonomikoekin plan urgente bat taxutu eta adostu dezan enpresetan malgutasun-neurriak ezartzeko, halako moduan non gurasoek lana eta zaintza bateragarri egin ahal izanen baitituzte krisi sanitario honetan.</w:t>
      </w:r>
    </w:p>
    <w:p>
      <w:pPr>
        <w:pStyle w:val="0"/>
        <w:suppressAutoHyphens w:val="false"/>
        <w:rPr>
          <w:rStyle w:val="1"/>
        </w:rPr>
      </w:pPr>
      <w:r>
        <w:rPr>
          <w:rStyle w:val="1"/>
        </w:rPr>
        <w:t xml:space="preserve">• Toki eta gizarte entitateentzako finantzaketa-formulak taxutu ditzan, hezkuntza ez-formaleko erkidego-programak ezartzeko eta aisia-jarduerak eskaintzeko, segurtasun sanitarioko neurriak beteta, ikasturtean zehar kontziliazioa errazteko xedez.</w:t>
      </w:r>
    </w:p>
    <w:p>
      <w:pPr>
        <w:pStyle w:val="0"/>
        <w:suppressAutoHyphens w:val="false"/>
        <w:rPr>
          <w:rStyle w:val="1"/>
        </w:rPr>
      </w:pPr>
      <w:r>
        <w:rPr>
          <w:rStyle w:val="1"/>
        </w:rPr>
        <w:t xml:space="preserve">• Lehenbailehen mahai bat sortzea, ondokoen parte-hartzea izanen duena: Nafarroako Berdintasunerako Institutua, alderdi politiko, sindikatu eta mugimendu feministaren ordezkariak, emakumeen elkarteak, familia mota desberdinen elkarteak, gurasoen elkarteak, zainketa sareak, arreta prebentiboko zerbitzuak eta elkargo profesionalak. Mahaiaren xedea izanen da pandemian zehar sortzen diren kontziliazio arazo berariazkoak identifikatu eta aztertzea.</w:t>
      </w:r>
    </w:p>
    <w:p>
      <w:pPr>
        <w:pStyle w:val="0"/>
        <w:suppressAutoHyphens w:val="false"/>
        <w:rPr>
          <w:rStyle w:val="1"/>
        </w:rPr>
      </w:pPr>
      <w:r>
        <w:rPr>
          <w:rStyle w:val="1"/>
        </w:rPr>
        <w:t xml:space="preserve">• Hamabi urtetik beherakoak, adinekoak edo/eta mendetasun- edo desgaitasun-egoeran daudenak zaintzeko laguntza ekonomikoko programa bat sor dezan, eszedentziak eta lanaldi murrizketak jasoko dituena, errentaren arabera, baldin eta egiaztatzen bada ezin dela beste bateratze-neurririk hartu. Nafarroako Gobernuak arautuko ditu eskaerak egiteko eta ebazteko baldintzak, errenta-tarteak, zenbatekoa eta prozedura”.</w:t>
      </w:r>
    </w:p>
    <w:p>
      <w:pPr>
        <w:pStyle w:val="0"/>
        <w:suppressAutoHyphens w:val="false"/>
        <w:rPr>
          <w:rStyle w:val="1"/>
        </w:rPr>
      </w:pPr>
      <w:r>
        <w:rPr>
          <w:rStyle w:val="1"/>
        </w:rPr>
        <w:t xml:space="preserve">Iruñean, 2020ko irailaren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