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las medidas que está llevando a cabo y las que tiene previsto desarrollar el Gobierno de Navarra en materia de prevención de violencia de género adolescente y juvenil, formulada por el Ilmo. Sr. D. Ángel Ansa Echegaray y publicada en el Boletín Oficial del Parlamento de Navarra n.º 87 de 20 de agosto de 2020 (10-20/POR-00222).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