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28 de septiembre de 2020,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el coste de los servicios de escolta y de transporte que se presta a expresidentes y expresidentas de la Comunidad Foral de Navarra, formulada por la Ilma. Sra. D.ª Ainhoa Aznárez Igarza.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28 de septiembre de 2020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Ainhoa Aznárez lgarza, Parlamentaria Foral adscrita al Grupo Parlamentario de Podemos-Ahal Dugu, al amparo de lo dispuesto en el Reglamento de esta Cámara, presenta, para su respuesta por escrito, las siguientes preguntas al Departamento de Presidencia, Igualdad, Función Pública e Interior: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¿Cuál es el coste del servicio de escolta que se presta en la actualidad a expresidentes y expresidentas de la Comunidad Foral de Navarra?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¿Cuál es el coste de los servicios de transporte prestados por el parque móvil del Gobierno de Navarra a expresidentes y expresidentas de la Comunidad Foral de Navarra?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Pamplona-lruñea, a 22 de septiembre de 2020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Ainhoa Aznárez lgarza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