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tuit de la Policía Foral relativo a un menor denunciado por tenencia de hachís,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para que sea contestada en el próximo Pleno de este Parlamento.</w:t>
      </w:r>
    </w:p>
    <w:p>
      <w:pPr>
        <w:pStyle w:val="0"/>
        <w:suppressAutoHyphens w:val="false"/>
        <w:rPr>
          <w:rStyle w:val="1"/>
        </w:rPr>
      </w:pPr>
      <w:r>
        <w:rPr>
          <w:rStyle w:val="1"/>
        </w:rPr>
        <w:t xml:space="preserve">El pasado 13 de septiembre en el perfil de la red social Twitter de la Policía Foral se publicó un mensaje “jocoso” haciendo referencia a una denuncia a un menor por tenencia de “hachís”. Este mensaje contó con una amplia repercusión y generó una gran polémica en la citada red social.</w:t>
      </w:r>
    </w:p>
    <w:p>
      <w:pPr>
        <w:pStyle w:val="0"/>
        <w:suppressAutoHyphens w:val="false"/>
        <w:rPr>
          <w:rStyle w:val="1"/>
        </w:rPr>
      </w:pPr>
      <w:r>
        <w:rPr>
          <w:rStyle w:val="1"/>
        </w:rPr>
        <w:t xml:space="preserve">“Control en #Peralta (NA115) con + en drogas del conductor. El acompañante, menor, denunciado por tenencia de hachís ¿Lo contará mañana en el insti? #PMPeralta”</w:t>
      </w:r>
    </w:p>
    <w:p>
      <w:pPr>
        <w:pStyle w:val="0"/>
        <w:suppressAutoHyphens w:val="false"/>
        <w:rPr>
          <w:rStyle w:val="1"/>
        </w:rPr>
      </w:pPr>
      <w:r>
        <w:rPr>
          <w:rStyle w:val="1"/>
        </w:rPr>
        <w:t xml:space="preserve">Teniendo en cuenta la condición de menor del denunciado y las repercusiones negativas respecto a la prevención de la drogadicción en menores, consideramos este tuit totalmente improcedente.</w:t>
      </w:r>
    </w:p>
    <w:p>
      <w:pPr>
        <w:pStyle w:val="0"/>
        <w:suppressAutoHyphens w:val="false"/>
        <w:rPr>
          <w:rStyle w:val="1"/>
        </w:rPr>
      </w:pPr>
      <w:r>
        <w:rPr>
          <w:rStyle w:val="1"/>
        </w:rPr>
        <w:t xml:space="preserve">La ironía es un instrumento comunicativo que puede resultar positivo, pero en este caso está fuera de lugar, ya que el consumo de drogas por parte de menores es un problema de salud pública de primer orden que requiere un trato muy serio y riguroso.</w:t>
      </w:r>
    </w:p>
    <w:p>
      <w:pPr>
        <w:pStyle w:val="0"/>
        <w:suppressAutoHyphens w:val="false"/>
        <w:rPr>
          <w:rStyle w:val="1"/>
        </w:rPr>
      </w:pPr>
      <w:r>
        <w:rPr>
          <w:rStyle w:val="1"/>
        </w:rPr>
        <w:t xml:space="preserve">Pregunta:</w:t>
      </w:r>
    </w:p>
    <w:p>
      <w:pPr>
        <w:pStyle w:val="0"/>
        <w:suppressAutoHyphens w:val="false"/>
        <w:rPr>
          <w:rStyle w:val="1"/>
        </w:rPr>
      </w:pPr>
      <w:r>
        <w:rPr>
          <w:rStyle w:val="1"/>
        </w:rPr>
        <w:t xml:space="preserve">¿Qué valoración realiza el Consejero de Presidencia, Igualdad, Función Pública e Interior sobre el contenido del citado tuit?</w:t>
      </w:r>
    </w:p>
    <w:p>
      <w:pPr>
        <w:pStyle w:val="0"/>
        <w:suppressAutoHyphens w:val="false"/>
        <w:rPr>
          <w:rStyle w:val="1"/>
        </w:rPr>
      </w:pPr>
      <w:r>
        <w:rPr>
          <w:rStyle w:val="1"/>
        </w:rPr>
        <w:t xml:space="preserve">Pamplona-Iruñea, a 23 de septiembre del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