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apuesta por una movilidad sostenible,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a la Presidenta del Gobierno Navarra la siguiente pregunta oral, para su contestación en el Pleno del próximo 22 de octubre.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Recientemente, la Presidenta del Gobierno de Navarra, María Chivite, ha presentado, en el marco europeo del Comité de las Regiones, la iniciativa NAVEAC y la apuesta del Gobierno por la movilidad sostenible. Por ello,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líneas de trabajo que se van a llevar en ese marco y cuáles son las conclusiones que sacan de esos contactos europeos?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