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Nafarroari buruzko 2018ko datu soziolinguistikoei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Iñaki Iriarte López jaunak, Legebiltzarraren Erregelamenduan ezarritakoaren babesean, galdera hau aurkezten du, idatziz erantzun dakion.</w:t>
      </w:r>
    </w:p>
    <w:p>
      <w:pPr>
        <w:pStyle w:val="0"/>
        <w:suppressAutoHyphens w:val="false"/>
        <w:rPr>
          <w:rStyle w:val="1"/>
        </w:rPr>
      </w:pPr>
      <w:r>
        <w:rPr>
          <w:rStyle w:val="1"/>
        </w:rPr>
        <w:t xml:space="preserve">Nafarroako 2018ko datu soziolinguistikoen 39. orrialdean esaten da 16 urtetik goitiko erdaldunen % 22,8k dakiela zerbait frantsesez edota ingelesez. Halere, Nastat-eko zuzendariak iragan urriaren 5ean igorritako artxiboaren TFan agertzen da 15 urtetik goitiko erdaldunen % 29,3k dakiela zerbait frantsesez, eta TB taulan, berriz, % 47,1ek dakiela zerbait ingelesez. Nola azaltzen da alde hori? Ez da, ez, Euskarabidearen informazioa 16 urtetik goitikoei buruzkoa eta Nastat-ena, berriz, 15 urtetik goitikoei buruzkoa izateagatik, zeren eta bataren eta bestearen arteko aldea bospasei mila pertsonakoa baino ez da. Bestalde, Euskarabidearen txosteneko 39. orri horretako zenbatekoak eta euskaldunen artean ingelesez eta frantsesez jakiteari buruz Nastat-ek emandako erantzunean (Tn taula) emandakoak ere ez datoz bat.</w:t>
      </w:r>
    </w:p>
    <w:p>
      <w:pPr>
        <w:pStyle w:val="0"/>
        <w:suppressAutoHyphens w:val="false"/>
        <w:rPr>
          <w:rStyle w:val="1"/>
        </w:rPr>
      </w:pPr>
      <w:r>
        <w:rPr>
          <w:rStyle w:val="1"/>
        </w:rPr>
        <w:t xml:space="preserve">Iruñean, 2020ko urriaren 8an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