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Legebiltzarreko Erregelamenduan xedatua betetzeko, agintzen da Nafarroako Parlamentuko Aldizkari Ofizialean argitara daitezen Foru Komunitatearen egoerari buruzko politika orokorreko eztabaidaren ondorioz 2020ko urriaren 29an eginiko Nafarroako Parlamentuko Osoko Bilkurak onetsitako erabakiak.</w:t>
      </w:r>
    </w:p>
    <w:p>
      <w:pPr>
        <w:pStyle w:val="0"/>
        <w:spacing w:after="113.386" w:before="0" w:line="222" w:lineRule="exact"/>
        <w:suppressAutoHyphens w:val="false"/>
        <w:rPr>
          <w:rStyle w:val="1"/>
        </w:rPr>
      </w:pPr>
      <w:r>
        <w:rPr>
          <w:rStyle w:val="1"/>
        </w:rPr>
        <w:t xml:space="preserve">Iruñean, 2020ko azaroaren 2an</w:t>
      </w:r>
    </w:p>
    <w:p>
      <w:pPr>
        <w:pStyle w:val="0"/>
        <w:spacing w:after="113.386" w:before="0" w:line="222" w:lineRule="exact"/>
        <w:suppressAutoHyphens w:val="false"/>
        <w:rPr>
          <w:rStyle w:val="1"/>
        </w:rPr>
      </w:pPr>
      <w:r>
        <w:rPr>
          <w:rStyle w:val="1"/>
        </w:rPr>
        <w:t xml:space="preserve">Lehendakaria: Unai Hualde Iglesias</w:t>
      </w:r>
    </w:p>
    <w:p>
      <w:pPr>
        <w:pStyle w:val="2"/>
        <w:suppressAutoHyphens w:val="false"/>
        <w:rPr/>
      </w:pPr>
      <w:r>
        <w:rPr/>
        <w:t xml:space="preserve">Foru Komunitatearen egoerari buruzko politika orokorreko eztabaidaren ondorioz 2020ko urriaren 29an eginiko Nafarroako Parlamentuko Osoko Bilkurak onetsitako erabakiak</w:t>
      </w:r>
    </w:p>
    <w:p>
      <w:pPr>
        <w:pStyle w:val="0"/>
        <w:suppressAutoHyphens w:val="false"/>
        <w:rPr>
          <w:rStyle w:val="1"/>
        </w:rPr>
      </w:pPr>
      <w:r>
        <w:rPr>
          <w:rStyle w:val="1"/>
        </w:rPr>
        <w:t xml:space="preserve">Foru Komunitatearen egoerari buruzko politika orokorreko eztabaidaren ondorioz 2020ko urriaren 29an eginiko Nafarroako Parlamentuko Osoko Bilkurak onetsitako erabakiak</w:t>
      </w:r>
    </w:p>
    <w:p>
      <w:pPr>
        <w:pStyle w:val="0"/>
        <w:suppressAutoHyphens w:val="false"/>
        <w:rPr>
          <w:rStyle w:val="1"/>
          <w:b w:val="true"/>
        </w:rPr>
      </w:pPr>
      <w:r>
        <w:rPr>
          <w:rStyle w:val="1"/>
          <w:b w:val="true"/>
        </w:rPr>
        <w:t xml:space="preserve">Lehena.</w:t>
      </w:r>
    </w:p>
    <w:p>
      <w:pPr>
        <w:pStyle w:val="0"/>
        <w:suppressAutoHyphens w:val="false"/>
        <w:rPr>
          <w:rStyle w:val="1"/>
        </w:rPr>
      </w:pPr>
      <w:r>
        <w:rPr>
          <w:rStyle w:val="1"/>
        </w:rPr>
        <w:t xml:space="preserve">1. Nafarroako Parlamentuak Nafarroako Gobernua premiatzen du planetatik ekintzetara pasa dadila eta Europako funtsak balia ditzala Nafarroako enpresek, langileek, administrazio publikoek eta gizarteak, oro har, aurrera egin dezaten beren jarduerak digitalizatzeko prozesuan, teknologia berriei buruzko prestakuntza-programen, IKTetan inbertitzeko pizgarrien, interneten erabileraren eta konektibitatearen hobekuntzaren bidez. Horrela bakarrik lortuko dira produktibitate-estandarrak, eskualde egokituenei etorkizuna gidatzeko aukera emanen dietenak. Nafarroak horietako bat izan beharko du, duela hamabost urte izan zen bezala.</w:t>
      </w:r>
    </w:p>
    <w:p>
      <w:pPr>
        <w:pStyle w:val="0"/>
        <w:suppressAutoHyphens w:val="false"/>
        <w:rPr>
          <w:rStyle w:val="1"/>
        </w:rPr>
      </w:pPr>
      <w:r>
        <w:rPr>
          <w:rStyle w:val="1"/>
        </w:rPr>
        <w:t xml:space="preserve">2. Nafarroako Parlamentuak Nafarroako Gobernua premiatzen du lan egin dezan energia berriztagarrien esparruko lidergoa berreskuratzeko, arlo horretan lankidetza publiko-pribatuko planak eta proiektuak sustatuz. Une honetan, zalantzarik gabe, elektrizitate berdea energia sortzeko iturri nagusi izanen duten prozesu guztiak bultzatzen dituen sektorea da. Nafarroan kokatuta dauden CENER eta sektoreko enpresa nagusien presentziak pizgarri bat izan behar du krisiaren aurretik existitu zen eta orain berriro abiarazi behar den industria-sare oso bat garatzeko.</w:t>
      </w:r>
    </w:p>
    <w:p>
      <w:pPr>
        <w:pStyle w:val="0"/>
        <w:suppressAutoHyphens w:val="false"/>
        <w:rPr>
          <w:rStyle w:val="1"/>
        </w:rPr>
      </w:pPr>
      <w:r>
        <w:rPr>
          <w:rStyle w:val="1"/>
        </w:rPr>
        <w:t xml:space="preserve">3. Nafarroako Parlamentuak Nafarroako Gobernua premiatzen du erraztu dezan nekazaritzako elikagaien industria egokitu dadila laborantzako, eraldaketako eta banaketako ingurumen-eskakizun berri eta ukaezinetara, dibertsifikazioari ekarpena egiten jarraitzeko, Nafarroako lehen sektoreko jarduerari eutsiz eta landa-eremuko biztanleriari eusten lagunduz.</w:t>
      </w:r>
    </w:p>
    <w:p>
      <w:pPr>
        <w:pStyle w:val="0"/>
        <w:suppressAutoHyphens w:val="false"/>
        <w:rPr>
          <w:rStyle w:val="1"/>
        </w:rPr>
      </w:pPr>
      <w:r>
        <w:rPr>
          <w:rStyle w:val="1"/>
        </w:rPr>
        <w:t xml:space="preserve">4. Nafarroako Parlamentuak adierazten du ikus-entzunezko ekoizpena bultzatzearen alde egiten duela. 2014an ezarritako pizgarria industria hasiberri baten ernamuina izan da, eta orain hura zurkaiztu beharra dago eta industria horri lotutako prestakuntza-graduak garatzeko balio behar du.</w:t>
      </w:r>
    </w:p>
    <w:p>
      <w:pPr>
        <w:pStyle w:val="0"/>
        <w:suppressAutoHyphens w:val="false"/>
        <w:rPr>
          <w:rStyle w:val="1"/>
        </w:rPr>
      </w:pPr>
      <w:r>
        <w:rPr>
          <w:rStyle w:val="1"/>
        </w:rPr>
        <w:t xml:space="preserve">5. Nafarroako Parlamentuak Nafarroako Gobernua premiatzen du beharrezkoak diren inbertsio-ahaleginak egin ditzan lurraldearen orekarako eta iraunkortasunerako beharrezkoak diren bi azpiegiturak ahalik eta lasterren amaitzeko: AHTa eta Nafarroako Ubidea. Merkantziak eta pertsonak bitarteko azkar, seguru eta jasangarrien bidez komunikatzeak lurraldeak berdintzen ditu eta aukera berriak zabaltzen ditu. Era berean, ureztatze eraginkorrerako, edateko eta industriarako ura izateak aukera emanen dio Nafarroako Erriberari Iruñeko merindadearekiko duen distantzia ekonomikoa murrizteko; izan ere, Iruñetik urrun dagoenez, ez du hartatik onurarik ateratzen.</w:t>
      </w:r>
    </w:p>
    <w:p>
      <w:pPr>
        <w:pStyle w:val="0"/>
        <w:suppressAutoHyphens w:val="false"/>
        <w:rPr>
          <w:rStyle w:val="1"/>
        </w:rPr>
      </w:pPr>
      <w:r>
        <w:rPr>
          <w:rStyle w:val="1"/>
        </w:rPr>
        <w:t xml:space="preserve">6. Nafarroako Parlamentuak Nafarroako Gobernua premiatzen du gida dezan mugikortasun elektrikorako trantsizioa, gure erkidegoan automobil-sektoreak hasitako eraldaketarekin bat etorriz. Automobilen elektrifikazioari buruz iragarritako proiektuek ez dute garapen esanguratsurik ekarri, eta baliabideek ez dute emaitzarik izan. Orain ez da zentro edo institutu espezifikoen garaia. Munduko automobilaren industriak bere erabakia hartu du, eta guri dagokigu hura babestea. Administrazioek, orain, energia nahikoa izatea eta energia hori lurralde osoan modu egoki eta orekatuan banatzea ahalbidetuko duten proiektuak erraztu behar dituzte, eta berrikuntza elektrikoa modu progresibo eta ordenatuan errazteko lankidetzan jardun behar dute sektorearekin batera, alde batera utziz gure industria- eta lan-errealitatea aintzat hartzen ez duten eta nahi den azken helburua —automobilaren industriak etorkizuneko ereduak sortzen jarrai dezan— eragotziko duten helburu handi eta azkarrak.</w:t>
      </w:r>
    </w:p>
    <w:p>
      <w:pPr>
        <w:pStyle w:val="0"/>
        <w:suppressAutoHyphens w:val="false"/>
        <w:rPr>
          <w:rStyle w:val="1"/>
        </w:rPr>
      </w:pPr>
      <w:r>
        <w:rPr>
          <w:rStyle w:val="1"/>
        </w:rPr>
        <w:t xml:space="preserve">7. Nafarroako Parlamentuak Nafarroako Gobernua premiatzen du banda zabaleko bigarren plana amai dezan, lankidetza publiko-pribatua sustatzeko, nafar guztiek eta Nafarroako enpresek zuntz optikoa eskura izan dezaten eta digitalizazioaren aroan benetan parte hartu ahal izan dezaten. Era berean, zuntzaren garapen hori aprobetxatu beharko du 5G teknologiaren ezarpena eta garapena errazteko.</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1. Nafarroako Parlamentuak erakusten du konpromisoa duela etengabeko elkarrizketa sozialarekin Elkarrizketa Sozialaren Kontseiluaren bidez, Nafarroako Foru Komunitateko Administrazioaren eta ordezkaritza handieneko sindikatu- eta enpresaburu-erakundeen arteko topaketarako, partaidetzarako eta negoziazio instituzionalerako organo gorena baita; izan ere, kontseilu horrek izan behar du aurre egin beharreko erronkei aurre egiteko beharrezkoak diren erreforma ekonomiko eta sozialen indar eragilea.</w:t>
      </w:r>
    </w:p>
    <w:p>
      <w:pPr>
        <w:pStyle w:val="0"/>
        <w:suppressAutoHyphens w:val="false"/>
        <w:rPr>
          <w:rStyle w:val="1"/>
        </w:rPr>
      </w:pPr>
      <w:r>
        <w:rPr>
          <w:rStyle w:val="1"/>
        </w:rPr>
        <w:t xml:space="preserve">2. Nafarroako Parlamentuak Nafarroako Gobernua premiatzen du esparru horretan lehentasuna eman diezaion Enplegu Plana presaz onartzeari.</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1. Nafarroako Parlamentuak Nafarroako Gobernua premiatzen du egin dezan SARS-CoV-2 detektatzeko testen kopuru nahikoa, testaren positibotasun-tasa %4koa edo txikiagoa izan dadin modu iraunkorrean, horixe baita Osasun Ministerioak eta autonomia-erkidegoek normaltasun berrirako adostutako atalasea, zeina Osasunaren Mundu Erakundeak eta Gaixotasunak Prebenitzeko eta Kontrolatzeko Europako Zentroak gomendatutako mugen nahiko antzekoa baita.</w:t>
      </w:r>
    </w:p>
    <w:p>
      <w:pPr>
        <w:pStyle w:val="0"/>
        <w:suppressAutoHyphens w:val="false"/>
        <w:rPr>
          <w:rStyle w:val="1"/>
        </w:rPr>
      </w:pPr>
      <w:r>
        <w:rPr>
          <w:rStyle w:val="1"/>
        </w:rPr>
        <w:t xml:space="preserve">2. Nafarroako Parlamentuak Nafarroako Gobernua premiatzen du ahalik eta gehien laburtzeko COVIDaren sintoma susmagarriak dituzten pertsonen osasun-sistemarekin lehen harremana izan eta proba hori egin zaion pertsonari baieztapen diagnostikoaren testaren emaitza zuzenean bidali arte igarotako denbora; denbora hori ez da sekula 24 ordutik gorakoa izanen.</w:t>
      </w:r>
    </w:p>
    <w:p>
      <w:pPr>
        <w:pStyle w:val="0"/>
        <w:suppressAutoHyphens w:val="false"/>
        <w:rPr>
          <w:rStyle w:val="1"/>
        </w:rPr>
      </w:pPr>
      <w:r>
        <w:rPr>
          <w:rStyle w:val="1"/>
        </w:rPr>
        <w:t xml:space="preserve">3. Nafarroako Parlamentuak Nafarroako Gobernua premiatzen du era egonkorrean indartu ditzan arakatzaileen baliabideak eta testak egiteko materiala, teknologia eta giza baliabideak, berehalako erantzuna eman ahal izateko isolamendu goiztiarrak egiten eta pandemia kontrolatzen lagunduko duen anbizio handiko arakatze arin eta eraginkor bati, kasua berresten denetik testaren emaitza arte igarotako denbora 24 ordura baino gutxiagora laburtuz.</w:t>
      </w:r>
    </w:p>
    <w:p>
      <w:pPr>
        <w:pStyle w:val="0"/>
        <w:suppressAutoHyphens w:val="false"/>
        <w:rPr>
          <w:rStyle w:val="1"/>
        </w:rPr>
      </w:pPr>
      <w:r>
        <w:rPr>
          <w:rStyle w:val="1"/>
        </w:rPr>
        <w:t xml:space="preserve">4. Nafarroako Parlamentuak Nafarroako Gobernua premiatzen du sentsibilizazio-kanpaina eraginkorrak egin ditzan berariaz gazteei eta nerabeei zuzenduta, bai eta arrisku bereziko beste kolektibo batzuei ere, lagun dezaten gizartea sentsibilizatzen eta inplikatzen birusa transmititzea saihesteko prebentzio-neurrietan.</w:t>
      </w:r>
    </w:p>
    <w:p>
      <w:pPr>
        <w:pStyle w:val="0"/>
        <w:suppressAutoHyphens w:val="false"/>
        <w:rPr>
          <w:rStyle w:val="1"/>
        </w:rPr>
      </w:pPr>
      <w:r>
        <w:rPr>
          <w:rStyle w:val="1"/>
        </w:rPr>
        <w:t xml:space="preserve">5. Nafarroako Parlamentuak Nafarroako Gobernua premiatzen du argitara dezan pandemiaren bilakaerari buruzko informazio guztia, eta ebaluazio independente bat egin dezan egindako akatsak aztertzeko eta hobetu beharreko arloak hautemateko.</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Egungo zerbitzu publikoak indartzeko neurri urgenteak ezartzea, Nafarroako familiek adingabeak eta mendeko pertsonak zaintzeko duten premiari erantzuteko.</w:t>
      </w:r>
    </w:p>
    <w:p>
      <w:pPr>
        <w:pStyle w:val="0"/>
        <w:suppressAutoHyphens w:val="false"/>
        <w:rPr>
          <w:rStyle w:val="1"/>
        </w:rPr>
      </w:pPr>
      <w:r>
        <w:rPr>
          <w:rStyle w:val="1"/>
        </w:rPr>
        <w:t xml:space="preserve">2. Eskaintza publikoa indartu eta zabalduko duten zerbitzu publikoen sorkuntza progresiboa diseinatzeko plan bat egitea, adingabeen eta mendeko pertsonen zaintza bermatzeko.</w:t>
      </w:r>
    </w:p>
    <w:p>
      <w:pPr>
        <w:pStyle w:val="0"/>
        <w:suppressAutoHyphens w:val="false"/>
        <w:rPr>
          <w:rStyle w:val="1"/>
        </w:rPr>
      </w:pPr>
      <w:r>
        <w:rPr>
          <w:rStyle w:val="1"/>
        </w:rPr>
        <w:t xml:space="preserve">3. Beharrezko baliabideak jartzea eta aurreko legealdian onetsitako berdintasun-legeak garatzea: Emakumeen eta Gizonen Berdintasunari buruzko apirilaren 4ko 17/2019 Foru Legea eta LGTBI+ Pertsonen Berdintasun Sozialari buruzko ekainaren 19ko 8/2017 Foru Legea.</w:t>
      </w:r>
    </w:p>
    <w:p>
      <w:pPr>
        <w:pStyle w:val="0"/>
        <w:suppressAutoHyphens w:val="false"/>
        <w:rPr>
          <w:rStyle w:val="1"/>
        </w:rPr>
      </w:pPr>
      <w:r>
        <w:rPr>
          <w:rStyle w:val="1"/>
        </w:rPr>
        <w:t xml:space="preserve">4. Indarkeria matxistaren biktimei abegi egiteko eredu berriari ekitea.</w:t>
      </w:r>
    </w:p>
    <w:p>
      <w:pPr>
        <w:pStyle w:val="0"/>
        <w:suppressAutoHyphens w:val="false"/>
        <w:rPr>
          <w:rStyle w:val="1"/>
        </w:rPr>
      </w:pPr>
      <w:r>
        <w:rPr>
          <w:rStyle w:val="1"/>
        </w:rPr>
        <w:t xml:space="preserve">5. Desgaitasun-plana osorik garatzea.</w:t>
      </w:r>
    </w:p>
    <w:p>
      <w:pPr>
        <w:pStyle w:val="0"/>
        <w:suppressAutoHyphens w:val="false"/>
        <w:rPr>
          <w:rStyle w:val="1"/>
        </w:rPr>
      </w:pPr>
      <w:r>
        <w:rPr>
          <w:rStyle w:val="1"/>
        </w:rPr>
        <w:t xml:space="preserve">6. Krisiaren ondorioz sortu diren premia larrienei erantzuteko langile gehiago jartzea; esate baterako, errenta bermatuaren eskaerak azkarrago izapidetzeko, zerbitzu psikologikoak emateko, koordinazioa hobetzeko, larrialdietarako laguntzetarako eta premia horiek identifikatzeko.</w:t>
      </w:r>
    </w:p>
    <w:p>
      <w:pPr>
        <w:pStyle w:val="0"/>
        <w:suppressAutoHyphens w:val="false"/>
        <w:rPr>
          <w:rStyle w:val="1"/>
        </w:rPr>
      </w:pPr>
      <w:r>
        <w:rPr>
          <w:rStyle w:val="1"/>
        </w:rPr>
        <w:t xml:space="preserve">7. Errenta Bermatuaren egungo Legea aldatzea, halako moldez non haren iraupena bermatu eginen baita langabezia edo behar adinako diru-sarrera ekonomikorik eza dagoen bitartean.</w:t>
      </w:r>
    </w:p>
    <w:p>
      <w:pPr>
        <w:pStyle w:val="0"/>
        <w:suppressAutoHyphens w:val="false"/>
        <w:rPr>
          <w:rStyle w:val="1"/>
        </w:rPr>
      </w:pPr>
      <w:r>
        <w:rPr>
          <w:rStyle w:val="1"/>
        </w:rPr>
        <w:t xml:space="preserve">8. Etxebizitza duina izateko eskubidea bermatzeko neurri eraginkorrak ezartzea:</w:t>
      </w:r>
    </w:p>
    <w:p>
      <w:pPr>
        <w:pStyle w:val="0"/>
        <w:suppressAutoHyphens w:val="false"/>
        <w:rPr>
          <w:rStyle w:val="1"/>
        </w:rPr>
      </w:pPr>
      <w:r>
        <w:rPr>
          <w:rStyle w:val="1"/>
        </w:rPr>
        <w:t xml:space="preserve">– Etxebizitza hutsen errolda egiten amaitzea.</w:t>
      </w:r>
    </w:p>
    <w:p>
      <w:pPr>
        <w:pStyle w:val="0"/>
        <w:suppressAutoHyphens w:val="false"/>
        <w:rPr>
          <w:rStyle w:val="1"/>
        </w:rPr>
      </w:pPr>
      <w:r>
        <w:rPr>
          <w:rStyle w:val="1"/>
        </w:rPr>
        <w:t xml:space="preserve">– Baliabide indartuak izatea alokairuko etxebizitzen sare publiko bat garatzeko, haien baldintzak hainbat kolektiboren beharretara egokituko dituena.</w:t>
      </w:r>
    </w:p>
    <w:p>
      <w:pPr>
        <w:pStyle w:val="0"/>
        <w:suppressAutoHyphens w:val="false"/>
        <w:rPr>
          <w:rStyle w:val="1"/>
        </w:rPr>
      </w:pPr>
      <w:r>
        <w:rPr>
          <w:rStyle w:val="1"/>
        </w:rPr>
        <w:t xml:space="preserve">– Legeria propio eta eraginkorra aktibatzea, alokairu-prezioak direla-eta abusua eta espekulazioa eragotziko dituena eta kolektibo guztiei sarbidea bermatuko diena.</w:t>
      </w:r>
    </w:p>
    <w:p>
      <w:pPr>
        <w:pStyle w:val="0"/>
        <w:suppressAutoHyphens w:val="false"/>
        <w:rPr>
          <w:rStyle w:val="1"/>
        </w:rPr>
      </w:pPr>
      <w:r>
        <w:rPr>
          <w:rStyle w:val="1"/>
        </w:rPr>
        <w:t xml:space="preserve">– Etxebizitza hutsak zaharberritzeko ezohiko neurriak hartzea, jarduera horri lehentasuna emanez sustapen berrien garapenaren aurretik.</w:t>
      </w:r>
    </w:p>
    <w:p>
      <w:pPr>
        <w:pStyle w:val="0"/>
        <w:suppressAutoHyphens w:val="false"/>
        <w:rPr>
          <w:rStyle w:val="1"/>
        </w:rPr>
      </w:pPr>
      <w:r>
        <w:rPr>
          <w:rStyle w:val="1"/>
        </w:rPr>
        <w:t xml:space="preserve">– Bizikidetza-eredu berriak bultzatu eta horiei estaldura emanen dien araudia garatzea.</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Datozen urteetan lerroka ditzan Gobernua osatzen duten departamentuen estrategiak Europatik estatuarekin koordinatuta trantsizio ekologikorantz markaturiko funtsezko ildoekin, horietan guztietan eragina duen gai transbertsala delako.</w:t>
      </w:r>
    </w:p>
    <w:p>
      <w:pPr>
        <w:pStyle w:val="0"/>
        <w:suppressAutoHyphens w:val="false"/>
        <w:rPr>
          <w:rStyle w:val="1"/>
        </w:rPr>
      </w:pPr>
      <w:r>
        <w:rPr>
          <w:rStyle w:val="1"/>
        </w:rPr>
        <w:t xml:space="preserve">2. Beharrezkoak eta ezinbestekoak diren giza baliabideak eta baliabide ekonomikoak para ditzan, eskura dauden baliabideak optimizatuz, Nafarroa Green estrategian planteatutako proiektu guztiak urgentziarik, azkartasunik, eraginkortasunik eta efizientziarik handienaz garatzeko.</w:t>
      </w:r>
    </w:p>
    <w:p>
      <w:pPr>
        <w:pStyle w:val="0"/>
        <w:suppressAutoHyphens w:val="false"/>
        <w:rPr>
          <w:rStyle w:val="1"/>
        </w:rPr>
      </w:pPr>
      <w:r>
        <w:rPr>
          <w:rStyle w:val="1"/>
        </w:rPr>
        <w:t xml:space="preserve">3. Etxebizitza publikoen parkea handitu dezan kontsumo ia nuluko eraikinen parametroak erabiliz (nZEB), eta eraikinak birgaitzeko eta hiri eraikia berroneratzeko politikak areagotu ditzan.</w:t>
      </w:r>
    </w:p>
    <w:p>
      <w:pPr>
        <w:pStyle w:val="0"/>
        <w:suppressAutoHyphens w:val="false"/>
        <w:rPr>
          <w:rStyle w:val="1"/>
        </w:rPr>
      </w:pPr>
      <w:r>
        <w:rPr>
          <w:rStyle w:val="1"/>
        </w:rPr>
        <w:t xml:space="preserve">4. Eraikuntza industrializatzeko institutu bat sor dezan Nafarroan, garapen teknologikoa eta prestakuntza ekarriko dituena sektorea birmoldatzeko zereginean, kalitate handiagoko etxebizitzak, efiziente eta eskuragarriak, eskaintze aldera.</w:t>
      </w:r>
    </w:p>
    <w:p>
      <w:pPr>
        <w:pStyle w:val="0"/>
        <w:suppressAutoHyphens w:val="false"/>
        <w:rPr>
          <w:rStyle w:val="1"/>
        </w:rPr>
      </w:pPr>
      <w:r>
        <w:rPr>
          <w:rStyle w:val="1"/>
        </w:rPr>
        <w:t xml:space="preserve">5. Lankidetza publiko-pribatua susta dezan, Nafarroako enpresak –bere tamaina eta gaitasunetik harago– bere etorkizuneko garapena Europar Batasunetik diseinatutako ardatz nagusi horiekin uztartzeko.</w:t>
      </w:r>
    </w:p>
    <w:p>
      <w:pPr>
        <w:pStyle w:val="0"/>
        <w:suppressAutoHyphens w:val="false"/>
        <w:rPr>
          <w:rStyle w:val="1"/>
        </w:rPr>
      </w:pPr>
      <w:r>
        <w:rPr>
          <w:rStyle w:val="1"/>
        </w:rPr>
        <w:t xml:space="preserve">6. Urratsak egin ditzan enpresa-ehundurak, ezagutza-zentroek eta administrazioaren zentroek ere energia berriztagarrien eta mugikortasun berritzaile eta jasangarriaren alorretan osatzen duten ekosistema sendotzeko.</w:t>
      </w:r>
    </w:p>
    <w:p>
      <w:pPr>
        <w:pStyle w:val="0"/>
        <w:suppressAutoHyphens w:val="false"/>
        <w:rPr>
          <w:rStyle w:val="1"/>
        </w:rPr>
      </w:pPr>
      <w:r>
        <w:rPr>
          <w:rStyle w:val="1"/>
        </w:rPr>
        <w:t xml:space="preserve">7. Energia berriztagarrien erabilerari bultzada eman diezaion, ikatzetik eratorritakoen ordez, berotegi-efektuko gasen erabateko desagerpenerako helburuak erdiesteko, horretarako ezarritako epeetan.</w:t>
      </w:r>
    </w:p>
    <w:p>
      <w:pPr>
        <w:pStyle w:val="0"/>
        <w:suppressAutoHyphens w:val="false"/>
        <w:rPr>
          <w:rStyle w:val="1"/>
        </w:rPr>
      </w:pPr>
      <w:r>
        <w:rPr>
          <w:rStyle w:val="1"/>
        </w:rPr>
        <w:t xml:space="preserve">8. Jasangarritasuna sendotu dezan, eraldagarri gisa aplikatu ahal izateko gure ekoizpen-ereduari, gure kontsumo-moduei, eraikinak edo hiriak egiteko erei, industriari buruzko ikuspegiari, mugitzeko moduari edo gure natur ingurunearekin erlazionatzeko moldeei.</w:t>
      </w:r>
    </w:p>
    <w:p>
      <w:pPr>
        <w:pStyle w:val="0"/>
        <w:suppressAutoHyphens w:val="false"/>
        <w:rPr>
          <w:rStyle w:val="1"/>
        </w:rPr>
      </w:pPr>
      <w:r>
        <w:rPr>
          <w:rStyle w:val="1"/>
        </w:rPr>
        <w:t xml:space="preserve">9. Ekonomia zirkularra indartu dezan, kontsumo jasangarri eta arduratsua sustatuz, "zero kilometro" produktuetan oinarritua, horrenbestez hobeturik biodibertsitatearen kudeaketa eta kontserbazioa, hori izaki klima-aldaketaren efektuak borrokatzeko modurik onena, baliabide-erabilera oso errentagarriaren bidez.</w:t>
      </w:r>
    </w:p>
    <w:p>
      <w:pPr>
        <w:pStyle w:val="0"/>
        <w:suppressAutoHyphens w:val="false"/>
        <w:rPr>
          <w:rStyle w:val="1"/>
        </w:rPr>
      </w:pPr>
      <w:r>
        <w:rPr>
          <w:rStyle w:val="1"/>
        </w:rPr>
        <w:t xml:space="preserve">10. Energia ekoizteko sisteman eta horren kontsumoan aldaketa bat antolatzea, energia berriztagarriaren sorkuntza izan dadin inpaktu txikiagokoa eta ekoizpen eta kontsumoan hurbiltasun handiagokoa. Zerbitzu publikoa lehenetsi beharra dago; hortaz, ekoizpena bideratu behar litzateke lurraldearen eta herritarren premiak asetzera. Halaber, edozein proiektu berriri ekin baino lehen, azpiegituren optimizazioa sustatu behar da. Aintzat hartu behar da kontsumo-guneekiko hurbiltasuna eta autokontsumoaren, sistema zirkularraren eta energia-kontsumoaren gutxitzearen sustapena.</w:t>
      </w:r>
    </w:p>
    <w:p>
      <w:pPr>
        <w:pStyle w:val="0"/>
        <w:suppressAutoHyphens w:val="false"/>
        <w:rPr>
          <w:rStyle w:val="1"/>
          <w:b w:val="true"/>
        </w:rPr>
      </w:pPr>
      <w:r>
        <w:rPr>
          <w:rStyle w:val="1"/>
          <w:b w:val="true"/>
        </w:rPr>
        <w:t xml:space="preserve">Seigarrena.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Administrazio publikoa digitalizatzeko behar gorrian aurrerapausoak emateko beharrezkoak diren programak gara ditzan. Digitalizazioak ahalbidetuko ditu prozeduren administrazio-sinplifikazioa eta zerbitzu publikoen modernizazioa. Digitalizazio hori uztarturik egon beharko da bertako langileen prestakuntza egokiarekin eta herritar guztientzako irisgarritasun-bideekin.</w:t>
      </w:r>
    </w:p>
    <w:p>
      <w:pPr>
        <w:pStyle w:val="0"/>
        <w:suppressAutoHyphens w:val="false"/>
        <w:rPr>
          <w:rStyle w:val="1"/>
        </w:rPr>
      </w:pPr>
      <w:r>
        <w:rPr>
          <w:rStyle w:val="1"/>
        </w:rPr>
        <w:t xml:space="preserve">• Zerbitzu publikoen funtzionamenduan herritarrek parte-hartzea izan dezaten sustatzea, eta gardentasuna areagotzea komunikazioan, zeina inklusiboa izanen baita.</w:t>
      </w:r>
    </w:p>
    <w:p>
      <w:pPr>
        <w:pStyle w:val="0"/>
        <w:suppressAutoHyphens w:val="false"/>
        <w:rPr>
          <w:rStyle w:val="1"/>
        </w:rPr>
      </w:pPr>
      <w:r>
        <w:rPr>
          <w:rStyle w:val="1"/>
        </w:rPr>
        <w:t xml:space="preserve">Osasungintza publikoaren alorrean:</w:t>
      </w:r>
    </w:p>
    <w:p>
      <w:pPr>
        <w:pStyle w:val="0"/>
        <w:suppressAutoHyphens w:val="false"/>
        <w:rPr>
          <w:rStyle w:val="1"/>
        </w:rPr>
      </w:pPr>
      <w:r>
        <w:rPr>
          <w:rStyle w:val="1"/>
        </w:rPr>
        <w:t xml:space="preserve">• Oinarrizko osasun laguntza indartzea, giza baliabideak nahiz teknologikoak indartuz, erkidego-erizaintza aditua eta telemedikuntza ezarriz, bitarteko egokiak direnez gero diagnostikoa hobetzeko, baina betiere babestuta utziz gaixoaren eta sendagilearen arteko harremana.</w:t>
      </w:r>
    </w:p>
    <w:p>
      <w:pPr>
        <w:pStyle w:val="0"/>
        <w:suppressAutoHyphens w:val="false"/>
        <w:rPr>
          <w:rStyle w:val="1"/>
        </w:rPr>
      </w:pPr>
      <w:r>
        <w:rPr>
          <w:rStyle w:val="1"/>
        </w:rPr>
        <w:t xml:space="preserve">• Bere osotasunean gara dezan Medikuntza Pertsonalizatu eta Doitasunezkorako estrategia, zeinak paradigma-aldaketa bat baitakar osasungintzan, eta ahalbidetzen baitu eraginkorragoak eta seguruagoak izatea prebentzio-, diagnostiko- eta terapia-jardun medikoak, beharrik gabeko gastuak ekiditeko aukera emanik eta osasungintza-sistemen jasangarritasunari lagundurik.</w:t>
      </w:r>
    </w:p>
    <w:p>
      <w:pPr>
        <w:pStyle w:val="0"/>
        <w:suppressAutoHyphens w:val="false"/>
        <w:rPr>
          <w:rStyle w:val="1"/>
        </w:rPr>
      </w:pPr>
      <w:r>
        <w:rPr>
          <w:rStyle w:val="1"/>
        </w:rPr>
        <w:t xml:space="preserve">Hezkuntza publikoaren alorrean:</w:t>
      </w:r>
    </w:p>
    <w:p>
      <w:pPr>
        <w:pStyle w:val="0"/>
        <w:suppressAutoHyphens w:val="false"/>
        <w:rPr>
          <w:rStyle w:val="1"/>
        </w:rPr>
      </w:pPr>
      <w:r>
        <w:rPr>
          <w:rStyle w:val="1"/>
        </w:rPr>
        <w:t xml:space="preserve">• Dibertsitatea artatzeko hezkuntza-tresna guztiak indartu ditzan ikastetxe publiko guztietan; batez ere, hezkuntza-premia bereziak dituzten ikasleen edo desabantaila soziokulturalean dauden ikasleen portzentaje handienak dituztenetan. Halaber, egungo osasun-krisiaren ondorioz sor litezkeen zailtasun-egoerak azter eta aintzat har ditzan.</w:t>
      </w:r>
    </w:p>
    <w:p>
      <w:pPr>
        <w:pStyle w:val="0"/>
        <w:suppressAutoHyphens w:val="false"/>
        <w:rPr>
          <w:rStyle w:val="1"/>
        </w:rPr>
      </w:pPr>
      <w:r>
        <w:rPr>
          <w:rStyle w:val="1"/>
        </w:rPr>
        <w:t xml:space="preserve">• Nafarroako hezkuntza publikoan presentzialtasunaren aldeko apustuari eusten jarrai dezan ikastetxe publiko guztietan, Covid-19ak sortu duen egoera dela-eta, xede harturik hezkuntza integrala eta aukera-berdintasuna bermatzea.</w:t>
      </w:r>
    </w:p>
    <w:p>
      <w:pPr>
        <w:pStyle w:val="0"/>
        <w:suppressAutoHyphens w:val="false"/>
        <w:rPr>
          <w:rStyle w:val="1"/>
        </w:rPr>
      </w:pPr>
      <w:r>
        <w:rPr>
          <w:rStyle w:val="1"/>
        </w:rPr>
        <w:t xml:space="preserve">• Hezkuntzaren aldeko Itun Sozial eta Politiko bat bultza dezan, hezkuntza-sistemari zuzenbide-egonkortasuna emanen diona. Horretarako, solaskide hartuko dira gizartea, Nafarroako hezkuntza-erkidegoak eta hezkuntzako eragileak.</w:t>
      </w:r>
    </w:p>
    <w:p>
      <w:pPr>
        <w:pStyle w:val="0"/>
        <w:suppressAutoHyphens w:val="false"/>
        <w:rPr>
          <w:rStyle w:val="1"/>
        </w:rPr>
      </w:pPr>
      <w:r>
        <w:rPr>
          <w:rStyle w:val="1"/>
        </w:rPr>
        <w:t xml:space="preserve">Gizarte zerbitzuen alorrean:</w:t>
      </w:r>
    </w:p>
    <w:p>
      <w:pPr>
        <w:pStyle w:val="0"/>
        <w:suppressAutoHyphens w:val="false"/>
        <w:rPr>
          <w:rStyle w:val="1"/>
        </w:rPr>
      </w:pPr>
      <w:r>
        <w:rPr>
          <w:rStyle w:val="1"/>
        </w:rPr>
        <w:t xml:space="preserve">• Helburutzat pertsona duen artatze-eredua sendotu dezan mendekotasunaren arretarako sisteman, desgaitasunaren arretarakoan, eta arreta soziosanitario eta komunitarioko zerbitzu eta baliabide guztietan.</w:t>
      </w:r>
    </w:p>
    <w:p>
      <w:pPr>
        <w:pStyle w:val="0"/>
        <w:suppressAutoHyphens w:val="false"/>
        <w:rPr>
          <w:rStyle w:val="1"/>
        </w:rPr>
      </w:pPr>
      <w:r>
        <w:rPr>
          <w:rStyle w:val="1"/>
        </w:rPr>
        <w:t xml:space="preserve">• Bultza dezan gizarteratze-politika aktiboak COVID-19aren ondoriozko egoera berrira egokiturik ezar daitezela, bai eta oinarrizko gizarte zerbitzuen zeregin teknikoa eta lagun egitekoa ere, ikusmolde prebentibo, integral eta komunitarioarekin.</w:t>
      </w:r>
    </w:p>
    <w:p>
      <w:pPr>
        <w:pStyle w:val="0"/>
        <w:suppressAutoHyphens w:val="false"/>
        <w:rPr>
          <w:rStyle w:val="1"/>
        </w:rPr>
      </w:pPr>
      <w:r>
        <w:rPr>
          <w:rStyle w:val="1"/>
        </w:rPr>
        <w:t xml:space="preserve">• Gizarte zerbitzuen eta Nafarroako Enplegu Zerbitzuaren arteko lan-eredu berria sendotu dezan.</w:t>
      </w:r>
    </w:p>
    <w:p>
      <w:pPr>
        <w:pStyle w:val="0"/>
        <w:suppressAutoHyphens w:val="false"/>
        <w:rPr>
          <w:rStyle w:val="1"/>
        </w:rPr>
      </w:pPr>
      <w:r>
        <w:rPr>
          <w:rStyle w:val="1"/>
        </w:rPr>
        <w:t xml:space="preserve">• Haurrentzako eta nerabeentzako sustapenari, laguntzari eta babesari buruzko lege berri bat presta dezan, ikuspegi integral batetik, Haurren Eskubideei buruzko Itunak aitortzen duen eran.</w:t>
      </w:r>
    </w:p>
    <w:p>
      <w:pPr>
        <w:pStyle w:val="0"/>
        <w:suppressAutoHyphens w:val="false"/>
        <w:rPr>
          <w:rStyle w:val="1"/>
          <w:b w:val="true"/>
        </w:rPr>
      </w:pPr>
      <w:r>
        <w:rPr>
          <w:rStyle w:val="1"/>
          <w:b w:val="true"/>
        </w:rPr>
        <w:t xml:space="preserve">Zazpigarrena.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Beharrezkoak diren egiturazko postuak berma ditzan INAI-NABIk dituen erronkei aurre egiteko, hala nola departamentu ezberdinetan Berdintasunaren Unitateak ezartzea, ahalduntze-programak, azterlan eta ikerlanak, Enplegu Planeko transbertsaltasuna, despopulazio-estrategia, 2030 estrategia eta legegintza-garapen osoa.</w:t>
      </w:r>
    </w:p>
    <w:p>
      <w:pPr>
        <w:pStyle w:val="0"/>
        <w:suppressAutoHyphens w:val="false"/>
        <w:rPr>
          <w:rStyle w:val="1"/>
        </w:rPr>
      </w:pPr>
      <w:r>
        <w:rPr>
          <w:rStyle w:val="1"/>
        </w:rPr>
        <w:t xml:space="preserve">• Emakume eta neskato desgaituen ahalduntzerako prozesuak susta ditzan eta euts diezaien, haien balioa eta agintea ikusgai egiten eta aitortzen segitzeko erreferenteak sortuz.</w:t>
      </w:r>
    </w:p>
    <w:p>
      <w:pPr>
        <w:pStyle w:val="0"/>
        <w:suppressAutoHyphens w:val="false"/>
        <w:rPr>
          <w:rStyle w:val="1"/>
        </w:rPr>
      </w:pPr>
      <w:r>
        <w:rPr>
          <w:rStyle w:val="1"/>
        </w:rPr>
        <w:t xml:space="preserve">• Foru Ogasunak eta Ogasun Ministerioak negozia dezaten eta akordio batera irits daitezen, horrela Nafarroak jaso ditzan genero-indarkeriaren aurkako estatu-ituneko funtsak.</w:t>
      </w:r>
    </w:p>
    <w:p>
      <w:pPr>
        <w:pStyle w:val="0"/>
        <w:suppressAutoHyphens w:val="false"/>
        <w:rPr>
          <w:rStyle w:val="1"/>
        </w:rPr>
      </w:pPr>
      <w:r>
        <w:rPr>
          <w:rStyle w:val="1"/>
        </w:rPr>
        <w:t xml:space="preserve">• Sexu-esplotaziorako emakume-salerosketaren aurkako Nafarroako Foroarekin koordinaturik prebentzio eta onbideratzerako arreta integraleko planak taxutu ditzan prostituzio-egoeran dauden emakume eta neskatoentzako, bizimodu-alternatibak antolatuz, laneratze-ibilbideen eta prozesu horretarako laguntza ekonomikoaren bitartez haiei ahalbidetze aldera prostituzio-egoeratik ateratzeko aukera, ikusmolde integral eta transbertsal baten bidez, genero-ikuspegitik, eta haien guztien segurtasuna eta giza eskubideen errespetua lehenetsiz.</w:t>
      </w:r>
    </w:p>
    <w:p>
      <w:pPr>
        <w:pStyle w:val="0"/>
        <w:suppressAutoHyphens w:val="false"/>
        <w:rPr>
          <w:rStyle w:val="1"/>
        </w:rPr>
      </w:pPr>
      <w:r>
        <w:rPr>
          <w:rStyle w:val="1"/>
        </w:rPr>
        <w:t xml:space="preserve">• Beharrezkoak diren neurri guztiak har ditzan (heldurik Beijing 95 Ekintzarako Plataformak, Europako Parlamentuak, Europako Kontseiluak edo Kongresuak emandako gomendio eta ebazpenei), publizitatean neskatoen sexualizazioa amaiarazteko, joera profesional kaltegarria izaki, duela hainbat urtetik hona salatua eta, orokorki, emakumeen sexualizazioaren adierazpide muturrekoena.</w:t>
      </w:r>
    </w:p>
    <w:p>
      <w:pPr>
        <w:pStyle w:val="0"/>
        <w:suppressAutoHyphens w:val="false"/>
        <w:rPr>
          <w:rStyle w:val="1"/>
        </w:rPr>
      </w:pPr>
      <w:r>
        <w:rPr>
          <w:rStyle w:val="1"/>
        </w:rPr>
        <w:t xml:space="preserve">• Baliabide publikoekin finantzatutako ikastetxe guztietan Skolae programa ezartzen segi dezan, bai eta horietan guztietan bermatzen ere, Nafarroako Gobernuak hezkidetzaren alde eginiko apustu argi bezala; ezen, programaren hasieratik bertatik, ikusi da hezkidetza lanabesik egokiena dela gure ikasleek beren bizitza-proiektua askatasunean eraiki ahal izan dezaten eta beren etorkizunaz erabaki ahal izan dezaten; laburbilduz, jakin ahal izan dezaten begiratzen, ulertzen, izaten, ongi tratatzen, sentitzen, bizitzen, eraikitzen, ekarpena egiten.</w:t>
      </w:r>
    </w:p>
    <w:p>
      <w:pPr>
        <w:pStyle w:val="0"/>
        <w:suppressAutoHyphens w:val="false"/>
        <w:rPr>
          <w:rStyle w:val="1"/>
        </w:rPr>
      </w:pPr>
      <w:r>
        <w:rPr>
          <w:rStyle w:val="1"/>
        </w:rPr>
        <w:t xml:space="preserve">• Beren familien etxean LGTBIfobia pairatzen duten LGTBI+ gazteentzako baliabide gisa aldi baterako harrerako etxebizitzak abiaraz ditzan, haiek ez badaukate bizi ahal izateko behar beste baliabiderik. Horretarako, alokairu-araubideko babes ofizialeko etxebizitzetarako eskabideen baremazioan irizpide objektibo eta puntuagarri gisa sartuko da beren familiarengandik indarkeria LGTBIfobikoa pairatzen duten gazteak izatea.</w:t>
      </w:r>
    </w:p>
    <w:p>
      <w:pPr>
        <w:pStyle w:val="0"/>
        <w:suppressAutoHyphens w:val="false"/>
        <w:rPr>
          <w:rStyle w:val="1"/>
        </w:rPr>
      </w:pPr>
      <w:r>
        <w:rPr>
          <w:rStyle w:val="1"/>
        </w:rPr>
        <w:t xml:space="preserve">• Politika aktiboak bultza ditzan, xede dutenak bukaera ematea sexuaren araberako lan-zatiketari, lanbide-sektore feminizatuen lan-prekarietateari, gogoz kontrako aldi batekotasun eta partzialtasunari eta emakumezkoen soldata-arrakalari.</w:t>
      </w:r>
    </w:p>
    <w:p>
      <w:pPr>
        <w:pStyle w:val="0"/>
        <w:suppressAutoHyphens w:val="false"/>
        <w:rPr>
          <w:rStyle w:val="1"/>
        </w:rPr>
      </w:pPr>
      <w:r>
        <w:rPr>
          <w:rStyle w:val="1"/>
        </w:rPr>
        <w:t xml:space="preserve">• Zainketa-sistema bat antolatzea, halakoa non, erantzunkidetasun pertsonalean oinarriturik eta behar besteko egitura publikoen gerizpean, modua emanen baitu pertsona guztien pertsona-, familia- eta lan-aldiak bateragarri egiteko, arreta berezia ipiniz emakumeenak diren horietan.</w:t>
      </w:r>
    </w:p>
    <w:p>
      <w:pPr>
        <w:pStyle w:val="0"/>
        <w:suppressAutoHyphens w:val="false"/>
        <w:rPr>
          <w:rStyle w:val="1"/>
          <w:b w:val="true"/>
        </w:rPr>
      </w:pPr>
      <w:r>
        <w:rPr>
          <w:rStyle w:val="1"/>
          <w:b w:val="true"/>
        </w:rPr>
        <w:t xml:space="preserve">Zortzigarrena.</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 Nafarroa Suspertu Planean jasotako ekintzak egin ditzan, plan hori ezinbestekotzat jotzen baita hazkunde ekonomikoa berreskuratzeko, enplegua sortzeko, berreraikuntza ekonomiko sendo eta inklusiborako eta etorkizunaren erronkei erantzuteko.</w:t>
      </w:r>
    </w:p>
    <w:p>
      <w:pPr>
        <w:pStyle w:val="0"/>
        <w:suppressAutoHyphens w:val="false"/>
        <w:rPr>
          <w:rStyle w:val="1"/>
        </w:rPr>
      </w:pPr>
      <w:r>
        <w:rPr>
          <w:rStyle w:val="1"/>
        </w:rPr>
        <w:t xml:space="preserve">• Aurrerapausoak eman ditzan, oro har gizartearen eta, bereziki, enpresa-ehunduraren digitalizazio-prozesuan, banda zabaleko komunikazio-azpiegitura beharrezkoak sortuz, 5G teknologiari bultzada emanez, horren erabilerari buruzko prestakuntza emanez herritarrei eta enpresariei, kapital teknologikoa berrituz eta Administrazioa prestatuz nafar gizartearen premia berriei erantzun ahal izan diezaien.</w:t>
      </w:r>
    </w:p>
    <w:p>
      <w:pPr>
        <w:pStyle w:val="0"/>
        <w:suppressAutoHyphens w:val="false"/>
        <w:rPr>
          <w:rStyle w:val="1"/>
        </w:rPr>
      </w:pPr>
      <w:r>
        <w:rPr>
          <w:rStyle w:val="1"/>
        </w:rPr>
        <w:t xml:space="preserve">• Apustu tinkoa egin dezan landa-ingurunearen garapen ekonomikoaren alde, horretarako ur-, komunikazio- eta datu-azpiegiturak garatuz, bai eta Nekazaritza Politika Erkide berriak emandako aukerak aprobetxatuz ere, ingurumenaren nahiz ekonomiaren ikuspegitik jasangarriak izanen diren nekazaritza eta abeltzaintzaren bitartez, eta kalitatezkoa izanen den nekazaritzako elikagaien industria bat garatuz. Hori guztia, Nafarroa egituratzeko eta trinkoago egiteko, lurralde- nahiz gizarte-ikuspegietatik.</w:t>
      </w:r>
    </w:p>
    <w:p>
      <w:pPr>
        <w:pStyle w:val="0"/>
        <w:suppressAutoHyphens w:val="false"/>
        <w:rPr>
          <w:rStyle w:val="1"/>
        </w:rPr>
      </w:pPr>
      <w:r>
        <w:rPr>
          <w:rStyle w:val="1"/>
        </w:rPr>
        <w:t xml:space="preserve">• I+G+b susta dezan produktibitatea, enplegua eta ekoizpen-, gizarte- eta ingurumen-prozesuen modernizazio eta eraldakuntza akuilatzeko giltzarri gisa, halako moldez non teknologia eta berrikuntza Nafarroako Foru Komunitatearen lurralde osoraino iritsiko diren.</w:t>
      </w:r>
    </w:p>
    <w:p>
      <w:pPr>
        <w:pStyle w:val="0"/>
        <w:suppressAutoHyphens w:val="false"/>
        <w:rPr>
          <w:rStyle w:val="1"/>
        </w:rPr>
      </w:pPr>
      <w:r>
        <w:rPr>
          <w:rStyle w:val="1"/>
        </w:rPr>
        <w:t xml:space="preserve">• Ekonomiaren suspertzerako, kalitatezko enpleguaren sorkuntzarako, lurraldearen egituraketarako eta despopulazioaren aurkako borrokarako giltzarri diren proiektutzat jo ditzan azpiegiturak, hala nola Nafarroako Ubidea, Prestazio Handiko Trena, Estellerriko 400 MWeko linea, banda zabaleko inbertsioa edo Berrikuntza Digitaleko Poloa.</w:t>
      </w:r>
    </w:p>
    <w:p>
      <w:pPr>
        <w:pStyle w:val="0"/>
        <w:suppressAutoHyphens w:val="false"/>
        <w:rPr>
          <w:rStyle w:val="1"/>
        </w:rPr>
      </w:pPr>
      <w:r>
        <w:rPr>
          <w:rStyle w:val="1"/>
        </w:rPr>
        <w:t xml:space="preserve">• Espezializazio Adimendunerako S3 Estrategiako sektoreak indartu ditzan (automobilgintza eta mekatronika, elikakatea, energia berriztagarriak, osasuna, turismo integrala, sormen-industriak eta industria digitalak) Nafarroaren garapenerako sektore estrategiko gisa, eta gure enpresa eta produktuen nazioartekotzeari bultzada eman dieziaon.</w:t>
      </w:r>
    </w:p>
    <w:p>
      <w:pPr>
        <w:pStyle w:val="0"/>
        <w:suppressAutoHyphens w:val="false"/>
        <w:rPr>
          <w:rStyle w:val="1"/>
        </w:rPr>
      </w:pPr>
      <w:r>
        <w:rPr>
          <w:rStyle w:val="1"/>
        </w:rPr>
        <w:t xml:space="preserve">• Elkarrizketa Sozialaren Kontseiluaren baitan Enplegu Planaren prestaketarekin aurrera segi dezan, eta berritu dezan Enplegu Politika Aktiboei buruzko Akordioa, indarreko akordioaren emaitzak ebaluatu ondoren, halatan aurrerapausoak eman ahal izate aldera ekonomia moderno, lehiakor eta bidezko baterantz, zeinak enplegu egonkorra eta kalitatezkoa erakarriko duen.</w:t>
      </w:r>
    </w:p>
    <w:p>
      <w:pPr>
        <w:pStyle w:val="0"/>
        <w:suppressAutoHyphens w:val="false"/>
        <w:rPr>
          <w:rStyle w:val="1"/>
        </w:rPr>
      </w:pPr>
      <w:r>
        <w:rPr>
          <w:rStyle w:val="1"/>
        </w:rPr>
        <w:t xml:space="preserve">• Aldeztu ditzan ekintzailetza kooperatiboko programak eta krisian dauden enpresak birmoldatzekoak, ekonomia sozialaren esparruan.</w:t>
      </w:r>
    </w:p>
    <w:p>
      <w:pPr>
        <w:pStyle w:val="0"/>
        <w:suppressAutoHyphens w:val="false"/>
        <w:rPr>
          <w:rStyle w:val="1"/>
          <w:b w:val="true"/>
        </w:rPr>
      </w:pPr>
      <w:r>
        <w:rPr>
          <w:rStyle w:val="1"/>
          <w:b w:val="true"/>
        </w:rPr>
        <w:t xml:space="preserve">Bederatzigarrena.</w:t>
      </w:r>
    </w:p>
    <w:p>
      <w:pPr>
        <w:pStyle w:val="0"/>
        <w:suppressAutoHyphens w:val="false"/>
        <w:rPr>
          <w:rStyle w:val="1"/>
        </w:rPr>
      </w:pPr>
      <w:r>
        <w:rPr>
          <w:rStyle w:val="1"/>
        </w:rPr>
        <w:t xml:space="preserve">Nafarroako Parlamentuak Nafarroako Gobernua premiatzen du aurkez dezan hamabost eguneko epean Klima Aldaketaren eta Trantsizio Energetikoaren Legea, Parlamentuan izapidetu dadin.</w:t>
      </w:r>
    </w:p>
    <w:p>
      <w:pPr>
        <w:pStyle w:val="0"/>
        <w:suppressAutoHyphens w:val="false"/>
        <w:rPr>
          <w:rStyle w:val="1"/>
          <w:b w:val="true"/>
        </w:rPr>
      </w:pPr>
      <w:r>
        <w:rPr>
          <w:rStyle w:val="1"/>
          <w:b w:val="true"/>
        </w:rPr>
        <w:t xml:space="preserve">Hamargarrena.</w:t>
      </w:r>
    </w:p>
    <w:p>
      <w:pPr>
        <w:pStyle w:val="0"/>
        <w:suppressAutoHyphens w:val="false"/>
        <w:rPr>
          <w:rStyle w:val="1"/>
        </w:rPr>
      </w:pPr>
      <w:r>
        <w:rPr>
          <w:rStyle w:val="1"/>
        </w:rPr>
        <w:t xml:space="preserve">Nafarroako Parlamentuak Nafarroako Gobernua premiatzen du bultzada handia eman diezaion, legegintzaldian geratzen den honetan, irakaskuntza publikoaren garapenari, Nafarroako Foru Komunitateko eskaintza publikoaren eta ikasle publikoen hazkundearen mesedetan, guztiontzako kalitatezko hezkuntza sozializatzailearen berme gisa, honako honetan gauzatua:</w:t>
      </w:r>
    </w:p>
    <w:p>
      <w:pPr>
        <w:pStyle w:val="0"/>
        <w:suppressAutoHyphens w:val="false"/>
        <w:rPr>
          <w:rStyle w:val="1"/>
        </w:rPr>
      </w:pPr>
      <w:r>
        <w:rPr>
          <w:rStyle w:val="1"/>
        </w:rPr>
        <w:t xml:space="preserve">1. Haur Hezkuntzako lehen zikloko hezkuntza-eskaintza publiko bat, halako moduzkoa non bermatuko baita herritar guztiek irakaskuntza horiek jaso ahal izatea kalitate, ekitate eta iraunkortasun-bermeko baldintzetan, aurrera eginez hezkuntza-etapa hori Nafarroako Gobernuko Hezkuntza Departamentuaren mendeko ikastetxe publikoen sarean sartzeko bidean.</w:t>
      </w:r>
    </w:p>
    <w:p>
      <w:pPr>
        <w:pStyle w:val="0"/>
        <w:suppressAutoHyphens w:val="false"/>
        <w:rPr>
          <w:rStyle w:val="1"/>
        </w:rPr>
      </w:pPr>
      <w:r>
        <w:rPr>
          <w:rStyle w:val="1"/>
        </w:rPr>
        <w:t xml:space="preserve">2. Unibertsitatez kanpoko hezkuntza-eskaintza publikoa diseinatzea eta garatzea, honako hauen bidez:</w:t>
      </w:r>
    </w:p>
    <w:p>
      <w:pPr>
        <w:pStyle w:val="0"/>
        <w:suppressAutoHyphens w:val="false"/>
        <w:rPr>
          <w:rStyle w:val="1"/>
        </w:rPr>
      </w:pPr>
      <w:r>
        <w:rPr>
          <w:rStyle w:val="1"/>
        </w:rPr>
        <w:t xml:space="preserve">- Onarpen-prozedura bidezkoa eta inklusiboa, gurasoen bizilekuan/lantokian eskolatze inklusiboa sustatzen duena.</w:t>
      </w:r>
    </w:p>
    <w:p>
      <w:pPr>
        <w:pStyle w:val="0"/>
        <w:suppressAutoHyphens w:val="false"/>
        <w:rPr>
          <w:rStyle w:val="1"/>
        </w:rPr>
      </w:pPr>
      <w:r>
        <w:rPr>
          <w:rStyle w:val="1"/>
        </w:rPr>
        <w:t xml:space="preserve">- Euskarazko eta gaztelaniazko eskaintza publiko nahikoa.</w:t>
      </w:r>
    </w:p>
    <w:p>
      <w:pPr>
        <w:pStyle w:val="0"/>
        <w:suppressAutoHyphens w:val="false"/>
        <w:rPr>
          <w:rStyle w:val="1"/>
        </w:rPr>
      </w:pPr>
      <w:r>
        <w:rPr>
          <w:rStyle w:val="1"/>
        </w:rPr>
        <w:t xml:space="preserve">- Irakaskuntza publikoan eskolatzea sustatzea, hau da, eskola-unitate publikorik ez kentzea, eskolatze-eskaera guztia asez, eta ikastetxe publiko batean plaza bat eskatzen duten ikasle guztiei eskola-plaza bat bermatzea.</w:t>
      </w:r>
    </w:p>
    <w:p>
      <w:pPr>
        <w:pStyle w:val="0"/>
        <w:suppressAutoHyphens w:val="false"/>
        <w:rPr>
          <w:rStyle w:val="1"/>
        </w:rPr>
      </w:pPr>
      <w:r>
        <w:rPr>
          <w:rStyle w:val="1"/>
        </w:rPr>
        <w:t xml:space="preserve">3. Hezkuntza-jarduerak garatzeko beharrezkoak eta nahikoak diren azpiegitura publikoak hornitzea.</w:t>
      </w:r>
    </w:p>
    <w:p>
      <w:pPr>
        <w:pStyle w:val="0"/>
        <w:suppressAutoHyphens w:val="false"/>
        <w:rPr>
          <w:rStyle w:val="1"/>
        </w:rPr>
      </w:pPr>
      <w:r>
        <w:rPr>
          <w:rStyle w:val="1"/>
        </w:rPr>
        <w:t xml:space="preserve">4. Plan bat diseinatzea hezkuntza-testuinguruak sustatzeko eta ezartzeko, eremu bakoitzeko ikastetxe publiko ezberdinetako ikasleen bizikidetzara bideratuak.</w:t>
      </w:r>
    </w:p>
    <w:p>
      <w:pPr>
        <w:pStyle w:val="0"/>
        <w:suppressAutoHyphens w:val="false"/>
        <w:rPr>
          <w:rStyle w:val="1"/>
        </w:rPr>
      </w:pPr>
      <w:r>
        <w:rPr>
          <w:rStyle w:val="1"/>
        </w:rPr>
        <w:t xml:space="preserve">5. Erlijioaren irakaskuntza eta haren alternatibak legez ezarritako gutxienekora murriztea.</w:t>
      </w:r>
    </w:p>
    <w:p>
      <w:pPr>
        <w:pStyle w:val="0"/>
        <w:suppressAutoHyphens w:val="false"/>
        <w:rPr>
          <w:rStyle w:val="1"/>
        </w:rPr>
      </w:pPr>
      <w:r>
        <w:rPr>
          <w:rStyle w:val="1"/>
        </w:rPr>
        <w:t xml:space="preserve">6. Irakaskuntzako profesionalen lan-baldintzak eta prestakuntzarako bideak hobetzea.</w:t>
      </w:r>
    </w:p>
    <w:p>
      <w:pPr>
        <w:pStyle w:val="0"/>
        <w:suppressAutoHyphens w:val="false"/>
        <w:rPr>
          <w:rStyle w:val="1"/>
        </w:rPr>
      </w:pPr>
      <w:r>
        <w:rPr>
          <w:rStyle w:val="1"/>
        </w:rPr>
        <w:t xml:space="preserve">7. - Helduen etengabeko hezkuntzako euskara-ikastaroa 2020-21 ikasturtean hasiko dela bermatzea.</w:t>
      </w:r>
    </w:p>
    <w:p>
      <w:pPr>
        <w:pStyle w:val="0"/>
        <w:suppressAutoHyphens w:val="false"/>
        <w:rPr>
          <w:rStyle w:val="1"/>
          <w:b w:val="true"/>
        </w:rPr>
      </w:pPr>
      <w:r>
        <w:rPr>
          <w:rStyle w:val="1"/>
          <w:b w:val="true"/>
        </w:rPr>
        <w:t xml:space="preserve">Hamaikagarrena.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Gara dezan apirilaren 4ko 19/2019 Foru Legea, Lagun egiteko animaliak babesteari buruzkoa, eta onets dezan plan estrategikoa, eta isla izan dezan 2021eko Nafarroako Aurrekontu Orokorretan.</w:t>
      </w:r>
    </w:p>
    <w:p>
      <w:pPr>
        <w:pStyle w:val="0"/>
        <w:suppressAutoHyphens w:val="false"/>
        <w:rPr>
          <w:rStyle w:val="1"/>
        </w:rPr>
      </w:pPr>
      <w:r>
        <w:rPr>
          <w:rStyle w:val="1"/>
        </w:rPr>
        <w:t xml:space="preserve">• Kanpaina bat egin dezan, foru erkidegoko gainerako erakundeekin koordinatuta, herritarrak animalien aurkako tratu-txarrak direla-eta kontzientziatzeko, zeinetan halaber eginen baitira informazio-solasaldiak hezkuntza-mailan, ahal den herritar gehienenganaino heltzeko.</w:t>
      </w:r>
    </w:p>
    <w:p>
      <w:pPr>
        <w:pStyle w:val="0"/>
        <w:suppressAutoHyphens w:val="false"/>
        <w:rPr>
          <w:rStyle w:val="1"/>
        </w:rPr>
      </w:pPr>
      <w:r>
        <w:rPr>
          <w:rStyle w:val="1"/>
        </w:rPr>
        <w:t xml:space="preserve">• Indarkeriaren biktima diren emakumeen eta neskatoen lagun egiteko animalien aldi baterako edo behin betiko harrera-sarea sor dezan.</w:t>
      </w:r>
    </w:p>
    <w:p>
      <w:pPr>
        <w:pStyle w:val="0"/>
        <w:suppressAutoHyphens w:val="false"/>
        <w:rPr>
          <w:rStyle w:val="1"/>
          <w:b w:val="true"/>
        </w:rPr>
      </w:pPr>
      <w:r>
        <w:rPr>
          <w:rStyle w:val="1"/>
          <w:b w:val="true"/>
        </w:rPr>
        <w:t xml:space="preserve">Hamabigarrena.</w:t>
      </w:r>
    </w:p>
    <w:p>
      <w:pPr>
        <w:pStyle w:val="0"/>
        <w:suppressAutoHyphens w:val="false"/>
        <w:rPr>
          <w:rStyle w:val="1"/>
        </w:rPr>
      </w:pPr>
      <w:r>
        <w:rPr>
          <w:rStyle w:val="1"/>
        </w:rPr>
        <w:t xml:space="preserve">Nafarroako Parlamentuak gobernu zentralari erreklamatzen dio urgentziaz ekin diezaion herritarren lan- eta gizarte-eskubideak murriztu dituzten honako arau hauek indargabetzeari:</w:t>
      </w:r>
    </w:p>
    <w:p>
      <w:pPr>
        <w:pStyle w:val="0"/>
        <w:suppressAutoHyphens w:val="false"/>
        <w:rPr>
          <w:rStyle w:val="1"/>
        </w:rPr>
      </w:pPr>
      <w:r>
        <w:rPr>
          <w:rStyle w:val="1"/>
        </w:rPr>
        <w:t xml:space="preserve">Espainiako Konstituzioaren 135. artikulua, eta Aurrekontu Egonkortasunari eta Finantza Iraunkortasunari buruzko apirilaren 27ko 2/2012 Lege Organikoa.</w:t>
      </w:r>
    </w:p>
    <w:p>
      <w:pPr>
        <w:pStyle w:val="0"/>
        <w:suppressAutoHyphens w:val="false"/>
        <w:rPr>
          <w:rStyle w:val="1"/>
        </w:rPr>
      </w:pPr>
      <w:r>
        <w:rPr>
          <w:rStyle w:val="1"/>
        </w:rPr>
        <w:t xml:space="preserve">– Indargabetzea lan-erreforma, hasiera batean otsailaren 10eko 3/2012 Errege Lege Dekretuaren bidez onetsia eta, gerora Diputatuen Kongresuak dekretu hori baliozkotu ondoren, uztailaren 6ko 3/2012 Legearen bidez onetsia.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