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proporcionar material de protección adecuado y de calidad a personas vulnerables,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al amparo de lo dispuesto por el Reglamento de la Cámara, presenta la siguiente moción para su debate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pandemia por covid-19 está causando una crisis con importantes consecuencias sanitarias, económicas y sociales. Intentar minimizar las consecuencias que pueda traer la pandemia a futuro requiere la implantación de diferentes medidas. </w:t>
      </w:r>
    </w:p>
    <w:p>
      <w:pPr>
        <w:pStyle w:val="0"/>
        <w:suppressAutoHyphens w:val="false"/>
        <w:rPr>
          <w:rStyle w:val="1"/>
        </w:rPr>
      </w:pPr>
      <w:r>
        <w:rPr>
          <w:rStyle w:val="1"/>
        </w:rPr>
        <w:t xml:space="preserve">Existe evidencia científica de que una medida efectiva para reducir contagios es la utilización generalizada de mascarilla en la población. </w:t>
      </w:r>
    </w:p>
    <w:p>
      <w:pPr>
        <w:pStyle w:val="0"/>
        <w:suppressAutoHyphens w:val="false"/>
        <w:rPr>
          <w:rStyle w:val="1"/>
        </w:rPr>
      </w:pPr>
      <w:r>
        <w:rPr>
          <w:rStyle w:val="1"/>
        </w:rPr>
        <w:t xml:space="preserve">En Navarra, mediante la Orden Foral 34/2020, de 15 de julio de la Consejera de Salud, se adoptaron medidas preventivas en relación con la utilización de mascarillas. </w:t>
      </w:r>
    </w:p>
    <w:p>
      <w:pPr>
        <w:pStyle w:val="0"/>
        <w:suppressAutoHyphens w:val="false"/>
        <w:rPr>
          <w:rStyle w:val="1"/>
        </w:rPr>
      </w:pPr>
      <w:r>
        <w:rPr>
          <w:rStyle w:val="1"/>
        </w:rPr>
        <w:t xml:space="preserve">En el punto tercero de dicha orden foral la Consejera de Salud del Gobierno de Navarra se comprometió a facilitar el acceso a mascarillas a población vulnerable. </w:t>
      </w:r>
    </w:p>
    <w:p>
      <w:pPr>
        <w:pStyle w:val="0"/>
        <w:suppressAutoHyphens w:val="false"/>
        <w:rPr>
          <w:rStyle w:val="1"/>
        </w:rPr>
      </w:pPr>
      <w:r>
        <w:rPr>
          <w:rStyle w:val="1"/>
        </w:rPr>
        <w:t xml:space="preserve">Sin embargo, tras más de tres meses y medio desde la orden foral, el Gobierno de Navarra no ha definido todavía la población vulnerable a la que hacía referencia la orden foral ni ha facilitado mascarillas a dicha población. </w:t>
      </w:r>
    </w:p>
    <w:p>
      <w:pPr>
        <w:pStyle w:val="0"/>
        <w:suppressAutoHyphens w:val="false"/>
        <w:rPr>
          <w:rStyle w:val="1"/>
        </w:rPr>
      </w:pPr>
      <w:r>
        <w:rPr>
          <w:rStyle w:val="1"/>
        </w:rPr>
        <w:t xml:space="preserve">Los malos resultados de la gestión de la pandemia por covid-19 en Navarra obligan a evaluar todas las posibles causas de esta mala evolución y a implementar medidas efectivas para resolverlas y controlar los brotes. </w:t>
      </w:r>
    </w:p>
    <w:p>
      <w:pPr>
        <w:pStyle w:val="0"/>
        <w:suppressAutoHyphens w:val="false"/>
        <w:rPr>
          <w:rStyle w:val="1"/>
        </w:rPr>
      </w:pPr>
      <w:r>
        <w:rPr>
          <w:rStyle w:val="1"/>
        </w:rPr>
        <w:t xml:space="preserve">En ese sentido, la dificultad de una parte de la población navarra para disponer de mascarillas suficientes y de calidad podrían solventarse si desde el Gobierno se facilitara el material de protección a personas en dificultades o de riesgo. </w:t>
      </w:r>
    </w:p>
    <w:p>
      <w:pPr>
        <w:pStyle w:val="0"/>
        <w:suppressAutoHyphens w:val="false"/>
        <w:rPr>
          <w:rStyle w:val="1"/>
        </w:rPr>
      </w:pPr>
      <w:r>
        <w:rPr>
          <w:rStyle w:val="1"/>
        </w:rPr>
        <w:t xml:space="preserve">Así mismo, las actuales restricciones tan estrictas de visitas y acompañamiento a personas en centros sanitarios y sociosanitarios están teniendo consecuencias importantes en la salud física y mental de las personas derivadas de la soledad impuesta en circunstancias complicadas para ellas. El Gobierno de Navarra debe garantizar la proporción de material de protección individual adecuado y de calidad a quienes realicen acompañamiento a personas que permanecen en estos centros, que alivie las consecuencias negativas de esa soledad a la vez que se garantice la máxima seguridad para evitar contagios por covid.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a proporcionar de forma gratuita material de protección adecuado y de calidad de manera inmediata a personas vulnerables. </w:t>
      </w:r>
    </w:p>
    <w:p>
      <w:pPr>
        <w:pStyle w:val="0"/>
        <w:suppressAutoHyphens w:val="false"/>
        <w:rPr>
          <w:rStyle w:val="1"/>
          <w:spacing w:val="-0.961"/>
        </w:rPr>
      </w:pPr>
      <w:r>
        <w:rPr>
          <w:rStyle w:val="1"/>
          <w:spacing w:val="-0.961"/>
        </w:rPr>
        <w:t xml:space="preserve">2. El Parlamento de Navarra insta al Gobierno de Navarra a revisar sus protocolos para permitir y flexibilizar visitas a personas que permanecen en centros sanitarios y sociosanitarios en condiciones de seguridad, garantizando equipos de protección individual a las personas que realicen labores de acompañamiento en estas condiciones. </w:t>
      </w:r>
    </w:p>
    <w:p>
      <w:pPr>
        <w:pStyle w:val="0"/>
        <w:suppressAutoHyphens w:val="false"/>
        <w:rPr>
          <w:rStyle w:val="1"/>
        </w:rPr>
      </w:pPr>
      <w:r>
        <w:rPr>
          <w:rStyle w:val="1"/>
        </w:rPr>
        <w:t xml:space="preserve">Pamplona, a 5 de noviembre de 2020 </w:t>
      </w:r>
    </w:p>
    <w:p>
      <w:pPr>
        <w:pStyle w:val="0"/>
        <w:suppressAutoHyphens w:val="false"/>
        <w:rPr>
          <w:rStyle w:val="1"/>
          <w:spacing w:val="-0.961"/>
        </w:rPr>
      </w:pPr>
      <w:r>
        <w:rPr>
          <w:rStyle w:val="1"/>
          <w:spacing w:val="-0.96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