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habilitar las herramientas y recursos necesarios para el desarrollo de la Ley Foral 12/2018, de 14 de junio, de Accesibilidad Universal, aprobada por la Comisión de Presidencia, Igualdad, Función Pública e Interior del Parlamento de Navarra en sesión celebrada el día 4 de noviembre de 2020, cuyo texto se inserta a continuación:</w:t>
      </w:r>
    </w:p>
    <w:p>
      <w:pPr>
        <w:pStyle w:val="0"/>
        <w:suppressAutoHyphens w:val="false"/>
        <w:rPr>
          <w:rStyle w:val="1"/>
        </w:rPr>
      </w:pPr>
      <w:r>
        <w:rPr>
          <w:rStyle w:val="1"/>
        </w:rPr>
        <w:t xml:space="preserve">“El Parlamento de Navarra insta al Gobierno de Navarra a que, de forma urgente, habilite las herramientas que sean necesarias y/o destine los recursos requeridos para que en el desarrollo de esta ley, ninguna persona tenga problemas o impedimentos para ejercer un trabajo en ningún departamento en la Administración Pública de Navarra cumpliendo así con los principios de equidad y accesibilidad en el acceso al empleo público”.</w:t>
      </w:r>
    </w:p>
    <w:p>
      <w:pPr>
        <w:pStyle w:val="0"/>
        <w:suppressAutoHyphens w:val="false"/>
        <w:rPr>
          <w:rStyle w:val="1"/>
        </w:rPr>
      </w:pPr>
      <w:r>
        <w:rPr>
          <w:rStyle w:val="1"/>
        </w:rPr>
        <w:t xml:space="preserve">Pamplona, 5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