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noviembre de 2020, el Pleno de la Cámara rechazó la moción por la que se insta al Gobierno de Navarra a proporcionar material de protección adecuado y de calidad a personas vulnerables, presentada por la Ilma. Sra. D.ª Cristina Ibarrola Guillén y publicada en el Boletín Oficial del Parlamento de Navarra núm. 122 de 10 de noviembre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