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soldadutzaren aitzineko kontzientzia-eragozle eta intsumiso guztiei Nafarroako Parlamentuak bere errekonozimendua adierazteko mozioa dela-eta egindako jarduketei buruzkoa. Galdera 2020ko urriaren 1eko 104. Nafarroako Parlamentuko Aldizkari Ofizialean argitaratu zen.</w:t>
      </w:r>
    </w:p>
    <w:p>
      <w:pPr>
        <w:pStyle w:val="0"/>
        <w:suppressAutoHyphens w:val="false"/>
        <w:rPr>
          <w:rStyle w:val="1"/>
        </w:rPr>
      </w:pPr>
      <w:r>
        <w:rPr>
          <w:rStyle w:val="1"/>
        </w:rPr>
        <w:t xml:space="preserve">Iruñean, 2020ko urriaren 23an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idatzizko galdera egin du (10-20/PES-00214). Hauxe da horri buruz Herritarrekiko Harremanetarako kontseilariak ematen dion informazioa:</w:t>
      </w:r>
    </w:p>
    <w:p>
      <w:pPr>
        <w:pStyle w:val="0"/>
        <w:suppressAutoHyphens w:val="false"/>
        <w:rPr>
          <w:rStyle w:val="1"/>
        </w:rPr>
      </w:pPr>
      <w:r>
        <w:rPr>
          <w:rStyle w:val="1"/>
        </w:rPr>
        <w:t xml:space="preserve">1. 2018ko uztailaren 30ean Bakearen, Bizikidetzaren eta Giza Eskubideen Zuzendaritza Nagusiak I+Gko kontratua sinatu zuen Gaztela-Mantxako Unibertsitatearekin, Nafarroako kontzientzia eragozpenaren mugimenduek historian izandako eboluzioari buruzko txostena egiteko. Unibertsitate horretako Pedro Oliver Olmo irakasle titularrak zuzendu zuen azterlana. Nafarroako Gobernuak hura egiteko eskatu zuen halako mugimenduekiko interesa duelako, balio demokratikoen defentsa aldarrikatu baitzuten eta bakearen kulturaren sustapenean oinarritutako esperientziak ordezkatu baitzituzten. Beraz, haien ezagutza lagungarria izan daiteke bakerako eta giza eskubideen erabateko errespeturako hezkuntzarekin lotutako balioak garatzeko.</w:t>
      </w:r>
    </w:p>
    <w:p>
      <w:pPr>
        <w:pStyle w:val="0"/>
        <w:suppressAutoHyphens w:val="false"/>
        <w:rPr>
          <w:rStyle w:val="1"/>
        </w:rPr>
      </w:pPr>
      <w:r>
        <w:rPr>
          <w:rStyle w:val="1"/>
        </w:rPr>
        <w:t xml:space="preserve">2. Txostena 2019ko ekainean jaso zen. Pedro Oliver Olmo eta Bruno L. Aretio-Aurtena irakasleek egin zuten, eta NUPeko Fernando Mendiola Gonzalo irakasleak lanean parte hartu zuen ikerlari laguntzaile gisara. Txostenean, kontzientzia eragozpenaren mugimendua bere ingurunean kokatu ondoren, digitalizatu diren funtsak deskribatzen dira: MOC funtsa, Rey funtsa, Moreno funtsa, Espetxea funtsa, Batzarre (Kakitzat) funtsa, Ehgam funtsa, Subiza funtsa eta Romeo funtsa. Era berean, mugimenduek 70eko, 80ko eta 90eko hamarkadetan izandako eboluzioari buruz egindako elkarrizketa kolektiboak aipatzen dira. Elkarrizketatu egin dira 70eko hamarkadako eragozleak, Kakitzat, Nafarroa Intsumitua, AFOINA, Sakanako Antimilitarista Taldea, Emakume eragozleak, Intsumisioa NUPen eta Intsumisio arrosa, beste kolektibo batzuen artean. Dagoeneko amaitu da elkarrizketa horien transkripzioa, indexatu aurreko urratsa. Ikertzaile nagusiak ematen digun hiztegi espezifikoa erabiliko da indexazioan.</w:t>
      </w:r>
    </w:p>
    <w:p>
      <w:pPr>
        <w:pStyle w:val="0"/>
        <w:suppressAutoHyphens w:val="false"/>
        <w:rPr>
          <w:rStyle w:val="1"/>
        </w:rPr>
      </w:pPr>
      <w:r>
        <w:rPr>
          <w:rStyle w:val="1"/>
        </w:rPr>
        <w:t xml:space="preserve">3. Hurrengo hilabeteetan zehar zabalkunde proiektu bat garatuko da. Hala, Bakearen, Bizikidetzaren eta Giza Eskubideen Zuzendaritza Nagusiaren eta Nafarroako Memoriaren Institutuaren web orriaren bidez erabiltzaileei sarbidea eskainiko zaie Nafarroako kontzientzia eragozpenaren eta intsumisioaren mugimenduaren artxibo historikorako. Proiektu horrek sarbidea emanen du datu pertsonalen babesaren inguruko arazorik ez duten jatorrizko funts fisikoen irudikapen digitalizatua eskuratzeko.</w:t>
      </w:r>
    </w:p>
    <w:p>
      <w:pPr>
        <w:pStyle w:val="0"/>
        <w:suppressAutoHyphens w:val="false"/>
        <w:rPr>
          <w:rStyle w:val="1"/>
        </w:rPr>
      </w:pPr>
      <w:r>
        <w:rPr>
          <w:rStyle w:val="1"/>
        </w:rPr>
        <w:t xml:space="preserve">4. Elkarrizketak indexatzen amaitu eta haiek bistaratuko dituen web proiektua garatu ondoren, herritarren eskura jarriko dira, web proiektu beraren esparruan, ahal dela 2021eko bigarren seihilekoan zehar.</w:t>
      </w:r>
    </w:p>
    <w:p>
      <w:pPr>
        <w:pStyle w:val="0"/>
        <w:suppressAutoHyphens w:val="false"/>
        <w:rPr>
          <w:rStyle w:val="1"/>
        </w:rPr>
      </w:pPr>
      <w:r>
        <w:rPr>
          <w:rStyle w:val="1"/>
        </w:rPr>
        <w:t xml:space="preserve">Hori guztia jakinarazten dizut, Nafarroako Parlamentuko Erregelamenduaren 194. artikuluan ezarritakoa betez.</w:t>
      </w:r>
    </w:p>
    <w:p>
      <w:pPr>
        <w:pStyle w:val="0"/>
        <w:suppressAutoHyphens w:val="false"/>
        <w:rPr>
          <w:rStyle w:val="1"/>
        </w:rPr>
      </w:pPr>
      <w:r>
        <w:rPr>
          <w:rStyle w:val="1"/>
        </w:rPr>
        <w:t xml:space="preserve">Iruñean, 2020ko urriaren 23an</w:t>
      </w:r>
    </w:p>
    <w:p>
      <w:pPr>
        <w:pStyle w:val="0"/>
        <w:suppressAutoHyphens w:val="false"/>
        <w:rPr>
          <w:rStyle w:val="1"/>
        </w:rPr>
      </w:pPr>
      <w:r>
        <w:rPr>
          <w:rStyle w:val="1"/>
        </w:rPr>
        <w:t xml:space="preserve">Herritarrekiko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