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Isabel Olave Ballarena andreak aurkezturiko interpelazioa, Emakumeen eta Gizonen Berdintasunari buruzko Foru Legearen Plan Estrategikoari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Isabel Olave Ballarena andreak, Legebiltzarreko Erregelamenduan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Emakumeen eta Gizonen arteko Berdintasunari buruzko Foru Legearen plan estrategikoari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Isabel Olave Ballarena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