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porcentaje de población navarra que estará vacunada antes del mes de julio,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11 de febrero, por la consejera de Salud del Gobierno de Navarra. </w:t>
      </w:r>
    </w:p>
    <w:p>
      <w:pPr>
        <w:pStyle w:val="0"/>
        <w:suppressAutoHyphens w:val="false"/>
        <w:rPr>
          <w:rStyle w:val="1"/>
        </w:rPr>
      </w:pPr>
      <w:r>
        <w:rPr>
          <w:rStyle w:val="1"/>
        </w:rPr>
        <w:t xml:space="preserve">Problemas en el suministro comprometido por las empresas farmacéuticas fabricantes de vacunas contra el covid o nuevos criterios de vacunación ante las diferentes ratios en el porcentaje de efectividad son algunas de las variables que en los últimos días vuelven a poner en entredicho las previsiones de vacunación para inicios de verano. </w:t>
      </w:r>
    </w:p>
    <w:p>
      <w:pPr>
        <w:pStyle w:val="0"/>
        <w:suppressAutoHyphens w:val="false"/>
        <w:rPr>
          <w:rStyle w:val="1"/>
        </w:rPr>
      </w:pPr>
      <w:r>
        <w:rPr>
          <w:rStyle w:val="1"/>
        </w:rPr>
        <w:t xml:space="preserve">En estos momentos, ¿cuáles son las previsiones del Departamento de Salud del Gobierno de Navarra sobre el porcentaje de población navarra que estará vacunada antes del mes de julio? </w:t>
      </w:r>
    </w:p>
    <w:p>
      <w:pPr>
        <w:pStyle w:val="0"/>
        <w:suppressAutoHyphens w:val="false"/>
        <w:rPr>
          <w:rStyle w:val="1"/>
        </w:rPr>
      </w:pPr>
      <w:r>
        <w:rPr>
          <w:rStyle w:val="1"/>
        </w:rPr>
        <w:t xml:space="preserve">Pamplona-lruña a 8 de febrero de 2021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