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 la abolición del sistema prostitucional, aprobada por el Pleno del Parlamento de Navarra en sesión celebrada el día 4 de febrero de 2021, cuyo texto se inserta a continuación:</w:t>
      </w:r>
    </w:p>
    <w:p>
      <w:pPr>
        <w:pStyle w:val="0"/>
        <w:suppressAutoHyphens w:val="false"/>
        <w:rPr>
          <w:rStyle w:val="1"/>
        </w:rPr>
      </w:pPr>
      <w:r>
        <w:rPr>
          <w:rStyle w:val="1"/>
        </w:rPr>
        <w:t xml:space="preserve">“1. El Parlamento de Navarra insta al Gobierno de Navarra a reforzar con las medidas necesarias, dentro del marco de la ley 14/2015, para actuar contra las violencias hacia las mujeres, y del nuevo plan foral, los servicios multidisciplinares de atención integral a las supervivientes del sistema prostitucional. </w:t>
      </w:r>
    </w:p>
    <w:p>
      <w:pPr>
        <w:pStyle w:val="0"/>
        <w:suppressAutoHyphens w:val="false"/>
        <w:rPr>
          <w:rStyle w:val="1"/>
        </w:rPr>
      </w:pPr>
      <w:r>
        <w:rPr>
          <w:rStyle w:val="1"/>
        </w:rPr>
        <w:t xml:space="preserve">2. El Parlamento de Navarra insta al Gobierno de Navarra a realizar campañas para generar conciencia social contraria a la compra y consumo de prostitución y a la imagen vejatoria de las mujeres. </w:t>
      </w:r>
    </w:p>
    <w:p>
      <w:pPr>
        <w:pStyle w:val="0"/>
        <w:suppressAutoHyphens w:val="false"/>
        <w:rPr>
          <w:rStyle w:val="1"/>
        </w:rPr>
      </w:pPr>
      <w:r>
        <w:rPr>
          <w:rStyle w:val="1"/>
        </w:rPr>
        <w:t xml:space="preserve">3. El Parlamento de Navarra insta al Gobierno de Navarra y al Gobierno de España, así como a las entidades locales, a reforzar los medios y acciones destinadas a la detección y control de los delitos de trata con fines de explotación sexual, dado que todos los indicadores y estudios demuestran que la pandemia ha aumentado la trata de seres humanos, especialmente de mujeres y niñas, ya que al haber estado confinadas, han estado expuestas a una mayor violencia. </w:t>
      </w:r>
    </w:p>
    <w:p>
      <w:pPr>
        <w:pStyle w:val="0"/>
        <w:suppressAutoHyphens w:val="false"/>
        <w:rPr>
          <w:rStyle w:val="1"/>
        </w:rPr>
      </w:pPr>
      <w:r>
        <w:rPr>
          <w:rStyle w:val="1"/>
        </w:rPr>
        <w:t xml:space="preserve">4. El Parlamento de Navarra insta al Gobierno de España a aprobar una Ley integral contra la trata de seres humanos con fines de explotación sexual y contra la prostitución.</w:t>
      </w:r>
    </w:p>
    <w:p>
      <w:pPr>
        <w:pStyle w:val="0"/>
        <w:suppressAutoHyphens w:val="false"/>
        <w:rPr>
          <w:rStyle w:val="1"/>
        </w:rPr>
      </w:pPr>
      <w:r>
        <w:rPr>
          <w:rStyle w:val="1"/>
        </w:rPr>
        <w:t xml:space="preserve">5. El Parlamento de Navarra insta al Gobierno de Navarra a realizar un Estudio sobre la dimensión del fenómeno prostitucional en Navarra que, en todo caso, arroje datos sobre la demanda de prostitución y la verdadera dimensión del proxenetismo y no solo sobre las mujeres en prostitución”.</w:t>
      </w:r>
    </w:p>
    <w:p>
      <w:pPr>
        <w:pStyle w:val="0"/>
        <w:suppressAutoHyphens w:val="false"/>
        <w:rPr>
          <w:rStyle w:val="1"/>
        </w:rPr>
      </w:pPr>
      <w:r>
        <w:rPr>
          <w:rStyle w:val="1"/>
        </w:rPr>
        <w:t xml:space="preserve">Pamplona, 5 de febrero de 2021</w:t>
      </w:r>
    </w:p>
    <w:p>
      <w:pPr>
        <w:pStyle w:val="0"/>
        <w:suppressAutoHyphens w:val="false"/>
        <w:rPr>
          <w:rStyle w:val="1"/>
        </w:rPr>
      </w:pPr>
      <w:r>
        <w:rPr>
          <w:rStyle w:val="1"/>
        </w:rPr>
        <w:t xml:space="preserve">El Presidente:  Unai Hualde Iglesias</w:t>
      </w:r>
    </w:p>
    <w:p>
      <w:pPr>
        <w:pStyle w:val="0"/>
        <w:suppressAutoHyphens w:val="false"/>
        <w:rPr>
          <w:rStyle w:val="1"/>
        </w:rPr>
      </w:pPr>
      <w:r>
        <w:rPr>
          <w:rStyle w:val="1"/>
        </w:rPr>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