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2021, el Pleno de la Cámara rechazó la moción por la que se insta al Gobierno de Navarra a solicitar la convocatoria de una reunión extraordinaria y urgente en el seno de la Eurorregión Navarra-Nueva Aquitania-Euskadi para abordar el cierre de las fronteras, presentada por el Ilmo. Sr. D. Maiorga Ramírez Erro y publicada en el Boletín Oficial del Parlamento de Navarra núm. 10 de 29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