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8C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</w:t>
      </w:r>
      <w:r w:rsidR="00DD458C">
        <w:rPr>
          <w:rFonts w:cs="Arial"/>
          <w:sz w:val="22"/>
          <w:szCs w:val="22"/>
        </w:rPr>
        <w:t xml:space="preserve">y </w:t>
      </w:r>
      <w:r w:rsidR="00E44044">
        <w:rPr>
          <w:rFonts w:cs="Arial"/>
          <w:sz w:val="22"/>
          <w:szCs w:val="22"/>
        </w:rPr>
        <w:t>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DD458C">
        <w:rPr>
          <w:rFonts w:cs="Arial"/>
          <w:sz w:val="22"/>
          <w:szCs w:val="22"/>
        </w:rPr>
        <w:t xml:space="preserve">el Parlamentario Foral Ilmo. Sr. D. </w:t>
      </w:r>
      <w:r w:rsidR="005F53A4">
        <w:rPr>
          <w:rFonts w:cs="Arial"/>
          <w:sz w:val="22"/>
          <w:szCs w:val="22"/>
        </w:rPr>
        <w:t xml:space="preserve">Miguel </w:t>
      </w:r>
      <w:proofErr w:type="spellStart"/>
      <w:r w:rsidR="005F53A4">
        <w:rPr>
          <w:rFonts w:cs="Arial"/>
          <w:sz w:val="22"/>
          <w:szCs w:val="22"/>
        </w:rPr>
        <w:t>Bujanda</w:t>
      </w:r>
      <w:proofErr w:type="spellEnd"/>
      <w:r w:rsidR="005F53A4">
        <w:rPr>
          <w:rFonts w:cs="Arial"/>
          <w:sz w:val="22"/>
          <w:szCs w:val="22"/>
        </w:rPr>
        <w:t xml:space="preserve"> </w:t>
      </w:r>
      <w:proofErr w:type="spellStart"/>
      <w:r w:rsidR="005F53A4">
        <w:rPr>
          <w:rFonts w:cs="Arial"/>
          <w:sz w:val="22"/>
          <w:szCs w:val="22"/>
        </w:rPr>
        <w:t>Cirauqui</w:t>
      </w:r>
      <w:proofErr w:type="spellEnd"/>
      <w:r w:rsidRPr="00901293">
        <w:rPr>
          <w:rFonts w:cs="Arial"/>
          <w:sz w:val="22"/>
          <w:szCs w:val="22"/>
        </w:rPr>
        <w:t>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DD458C">
        <w:rPr>
          <w:rFonts w:cs="Arial"/>
          <w:sz w:val="22"/>
          <w:szCs w:val="22"/>
        </w:rPr>
        <w:t xml:space="preserve">adscrito </w:t>
      </w:r>
      <w:r>
        <w:rPr>
          <w:rFonts w:cs="Arial"/>
          <w:sz w:val="22"/>
          <w:szCs w:val="22"/>
        </w:rPr>
        <w:t>al Grupo Parlamentario de</w:t>
      </w:r>
      <w:r w:rsidR="005F53A4">
        <w:rPr>
          <w:rFonts w:cs="Arial"/>
          <w:sz w:val="22"/>
          <w:szCs w:val="22"/>
        </w:rPr>
        <w:t xml:space="preserve"> Navarra Suma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5F53A4">
        <w:rPr>
          <w:rFonts w:cs="Arial"/>
          <w:sz w:val="22"/>
          <w:szCs w:val="22"/>
        </w:rPr>
        <w:t xml:space="preserve"> las medidas para el control de la fauna transmisora de zoonosis</w:t>
      </w:r>
      <w:r w:rsidR="00E44044" w:rsidRPr="00E44044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E638E1">
        <w:rPr>
          <w:b/>
        </w:rPr>
        <w:t>PES</w:t>
      </w:r>
      <w:r w:rsidR="005F53A4">
        <w:rPr>
          <w:b/>
        </w:rPr>
        <w:t>-00357</w:t>
      </w:r>
      <w:r w:rsidR="00901293" w:rsidRPr="00901293">
        <w:rPr>
          <w:rFonts w:cs="Arial"/>
          <w:b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contestación:</w:t>
      </w:r>
    </w:p>
    <w:p w:rsidR="00DD458C" w:rsidRDefault="001C2FE1" w:rsidP="005F53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términos en los que se plantea </w:t>
      </w:r>
      <w:r w:rsidR="00654A57">
        <w:rPr>
          <w:rFonts w:ascii="Arial" w:hAnsi="Arial" w:cs="Arial"/>
          <w:sz w:val="22"/>
          <w:szCs w:val="22"/>
        </w:rPr>
        <w:t xml:space="preserve">la pregunta escrita </w:t>
      </w:r>
      <w:r>
        <w:rPr>
          <w:rFonts w:ascii="Arial" w:hAnsi="Arial" w:cs="Arial"/>
          <w:sz w:val="22"/>
          <w:szCs w:val="22"/>
        </w:rPr>
        <w:t xml:space="preserve">son amplios por lo que la respuesta se ha elaborado con un alcance general. </w:t>
      </w:r>
    </w:p>
    <w:p w:rsidR="00DD458C" w:rsidRDefault="001C2FE1" w:rsidP="00E156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Servicio de Ganadería</w:t>
      </w:r>
      <w:r w:rsidR="00E15666">
        <w:rPr>
          <w:rFonts w:ascii="Arial" w:hAnsi="Arial" w:cs="Arial"/>
          <w:sz w:val="22"/>
          <w:szCs w:val="22"/>
        </w:rPr>
        <w:t xml:space="preserve"> de la Dirección General de Agricultura y Ganadería lleva años trabajando</w:t>
      </w:r>
      <w:r>
        <w:rPr>
          <w:rFonts w:ascii="Arial" w:hAnsi="Arial" w:cs="Arial"/>
          <w:sz w:val="22"/>
          <w:szCs w:val="22"/>
        </w:rPr>
        <w:t xml:space="preserve">, </w:t>
      </w:r>
      <w:r w:rsidR="00C97DA0" w:rsidRPr="005F53A4">
        <w:rPr>
          <w:rFonts w:ascii="Arial" w:hAnsi="Arial" w:cs="Arial"/>
          <w:sz w:val="22"/>
          <w:szCs w:val="22"/>
        </w:rPr>
        <w:t>en colabora</w:t>
      </w:r>
      <w:r w:rsidR="00E15666">
        <w:rPr>
          <w:rFonts w:ascii="Arial" w:hAnsi="Arial" w:cs="Arial"/>
          <w:sz w:val="22"/>
          <w:szCs w:val="22"/>
        </w:rPr>
        <w:t>ción con las personas titulares de las explotaciones ganaderas,</w:t>
      </w:r>
      <w:r>
        <w:rPr>
          <w:rFonts w:ascii="Arial" w:hAnsi="Arial" w:cs="Arial"/>
          <w:sz w:val="22"/>
          <w:szCs w:val="22"/>
        </w:rPr>
        <w:t xml:space="preserve"> </w:t>
      </w:r>
      <w:r w:rsidR="00C97DA0" w:rsidRPr="005F53A4">
        <w:rPr>
          <w:rFonts w:ascii="Arial" w:hAnsi="Arial" w:cs="Arial"/>
          <w:sz w:val="22"/>
          <w:szCs w:val="22"/>
        </w:rPr>
        <w:t>en la vigilancia, control y la erradicación de enfermedades zoonóticas como</w:t>
      </w:r>
      <w:r w:rsidR="00E15666">
        <w:rPr>
          <w:rFonts w:ascii="Arial" w:hAnsi="Arial" w:cs="Arial"/>
          <w:sz w:val="22"/>
          <w:szCs w:val="22"/>
        </w:rPr>
        <w:t xml:space="preserve"> son la brucelosis, la s</w:t>
      </w:r>
      <w:r w:rsidR="00C97DA0" w:rsidRPr="005F53A4">
        <w:rPr>
          <w:rFonts w:ascii="Arial" w:hAnsi="Arial" w:cs="Arial"/>
          <w:sz w:val="22"/>
          <w:szCs w:val="22"/>
        </w:rPr>
        <w:t>almonelosis</w:t>
      </w:r>
      <w:r w:rsidR="00E15666">
        <w:rPr>
          <w:rFonts w:ascii="Arial" w:hAnsi="Arial" w:cs="Arial"/>
          <w:sz w:val="22"/>
          <w:szCs w:val="22"/>
        </w:rPr>
        <w:t>, la t</w:t>
      </w:r>
      <w:r w:rsidR="00C97DA0" w:rsidRPr="005F53A4">
        <w:rPr>
          <w:rFonts w:ascii="Arial" w:hAnsi="Arial" w:cs="Arial"/>
          <w:sz w:val="22"/>
          <w:szCs w:val="22"/>
        </w:rPr>
        <w:t>uberculosis</w:t>
      </w:r>
      <w:r w:rsidR="00E15666">
        <w:rPr>
          <w:rFonts w:ascii="Arial" w:hAnsi="Arial" w:cs="Arial"/>
          <w:sz w:val="22"/>
          <w:szCs w:val="22"/>
        </w:rPr>
        <w:t>, la i</w:t>
      </w:r>
      <w:r w:rsidR="00C97DA0" w:rsidRPr="005F53A4">
        <w:rPr>
          <w:rFonts w:ascii="Arial" w:hAnsi="Arial" w:cs="Arial"/>
          <w:sz w:val="22"/>
          <w:szCs w:val="22"/>
        </w:rPr>
        <w:t>nfluenza</w:t>
      </w:r>
      <w:r w:rsidR="00E15666">
        <w:rPr>
          <w:rFonts w:ascii="Arial" w:hAnsi="Arial" w:cs="Arial"/>
          <w:sz w:val="22"/>
          <w:szCs w:val="22"/>
        </w:rPr>
        <w:t>, la f</w:t>
      </w:r>
      <w:r w:rsidR="00C97DA0" w:rsidRPr="005F53A4">
        <w:rPr>
          <w:rFonts w:ascii="Arial" w:hAnsi="Arial" w:cs="Arial"/>
          <w:sz w:val="22"/>
          <w:szCs w:val="22"/>
        </w:rPr>
        <w:t>iebre del Nilo Occidental</w:t>
      </w:r>
      <w:r w:rsidR="00E15666">
        <w:rPr>
          <w:rFonts w:ascii="Arial" w:hAnsi="Arial" w:cs="Arial"/>
          <w:sz w:val="22"/>
          <w:szCs w:val="22"/>
        </w:rPr>
        <w:t xml:space="preserve"> y la f</w:t>
      </w:r>
      <w:r w:rsidR="00C97DA0" w:rsidRPr="005F53A4">
        <w:rPr>
          <w:rFonts w:ascii="Arial" w:hAnsi="Arial" w:cs="Arial"/>
          <w:sz w:val="22"/>
          <w:szCs w:val="22"/>
        </w:rPr>
        <w:t>iebre de Crimea-Congo</w:t>
      </w:r>
      <w:r w:rsidR="00E15666">
        <w:rPr>
          <w:rFonts w:ascii="Arial" w:hAnsi="Arial" w:cs="Arial"/>
          <w:sz w:val="22"/>
          <w:szCs w:val="22"/>
        </w:rPr>
        <w:t xml:space="preserve">, entre otras. </w:t>
      </w:r>
    </w:p>
    <w:p w:rsidR="00DD458C" w:rsidRDefault="00C97DA0" w:rsidP="005F53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En algunas de ellas</w:t>
      </w:r>
      <w:r w:rsidR="001C2FE1">
        <w:rPr>
          <w:rFonts w:ascii="Arial" w:hAnsi="Arial" w:cs="Arial"/>
          <w:sz w:val="22"/>
          <w:szCs w:val="22"/>
        </w:rPr>
        <w:t xml:space="preserve"> se ha alcanzado el </w:t>
      </w:r>
      <w:r w:rsidRPr="005F53A4">
        <w:rPr>
          <w:rFonts w:ascii="Arial" w:hAnsi="Arial" w:cs="Arial"/>
          <w:sz w:val="22"/>
          <w:szCs w:val="22"/>
        </w:rPr>
        <w:t>objetivo de la erradicación</w:t>
      </w:r>
      <w:r w:rsidR="001C2FE1">
        <w:rPr>
          <w:rFonts w:ascii="Arial" w:hAnsi="Arial" w:cs="Arial"/>
          <w:sz w:val="22"/>
          <w:szCs w:val="22"/>
        </w:rPr>
        <w:t>,</w:t>
      </w:r>
      <w:r w:rsidRPr="005F53A4">
        <w:rPr>
          <w:rFonts w:ascii="Arial" w:hAnsi="Arial" w:cs="Arial"/>
          <w:sz w:val="22"/>
          <w:szCs w:val="22"/>
        </w:rPr>
        <w:t xml:space="preserve"> como es el caso de la brucelosis o fiebres de Malta</w:t>
      </w:r>
      <w:r w:rsidR="001C2FE1">
        <w:rPr>
          <w:rFonts w:ascii="Arial" w:hAnsi="Arial" w:cs="Arial"/>
          <w:sz w:val="22"/>
          <w:szCs w:val="22"/>
        </w:rPr>
        <w:t xml:space="preserve">. </w:t>
      </w:r>
      <w:r w:rsidRPr="005F53A4">
        <w:rPr>
          <w:rFonts w:ascii="Arial" w:hAnsi="Arial" w:cs="Arial"/>
          <w:sz w:val="22"/>
          <w:szCs w:val="22"/>
        </w:rPr>
        <w:t xml:space="preserve">En otras, </w:t>
      </w:r>
      <w:r w:rsidR="001C2FE1">
        <w:rPr>
          <w:rFonts w:ascii="Arial" w:hAnsi="Arial" w:cs="Arial"/>
          <w:sz w:val="22"/>
          <w:szCs w:val="22"/>
        </w:rPr>
        <w:t xml:space="preserve">se ha mitigado </w:t>
      </w:r>
      <w:r w:rsidRPr="005F53A4">
        <w:rPr>
          <w:rFonts w:ascii="Arial" w:hAnsi="Arial" w:cs="Arial"/>
          <w:sz w:val="22"/>
          <w:szCs w:val="22"/>
        </w:rPr>
        <w:t>mucho el riesgo</w:t>
      </w:r>
      <w:r w:rsidR="00E15666">
        <w:rPr>
          <w:rFonts w:ascii="Arial" w:hAnsi="Arial" w:cs="Arial"/>
          <w:sz w:val="22"/>
          <w:szCs w:val="22"/>
        </w:rPr>
        <w:t xml:space="preserve"> de su desarrollo</w:t>
      </w:r>
      <w:r w:rsidRPr="005F53A4">
        <w:rPr>
          <w:rFonts w:ascii="Arial" w:hAnsi="Arial" w:cs="Arial"/>
          <w:sz w:val="22"/>
          <w:szCs w:val="22"/>
        </w:rPr>
        <w:t>, como por ejemplo</w:t>
      </w:r>
      <w:r w:rsidR="001C2FE1">
        <w:rPr>
          <w:rFonts w:ascii="Arial" w:hAnsi="Arial" w:cs="Arial"/>
          <w:sz w:val="22"/>
          <w:szCs w:val="22"/>
        </w:rPr>
        <w:t xml:space="preserve"> en el caso de la salmonelosis, en la que resulta improbable</w:t>
      </w:r>
      <w:r w:rsidRPr="005F53A4">
        <w:rPr>
          <w:rFonts w:ascii="Arial" w:hAnsi="Arial" w:cs="Arial"/>
          <w:sz w:val="22"/>
          <w:szCs w:val="22"/>
        </w:rPr>
        <w:t xml:space="preserve"> encontrar serotipos de tipo zoonótico </w:t>
      </w:r>
      <w:r w:rsidR="001C2FE1">
        <w:rPr>
          <w:rFonts w:ascii="Arial" w:hAnsi="Arial" w:cs="Arial"/>
          <w:sz w:val="22"/>
          <w:szCs w:val="22"/>
        </w:rPr>
        <w:t xml:space="preserve">presentes </w:t>
      </w:r>
      <w:r w:rsidRPr="005F53A4">
        <w:rPr>
          <w:rFonts w:ascii="Arial" w:hAnsi="Arial" w:cs="Arial"/>
          <w:sz w:val="22"/>
          <w:szCs w:val="22"/>
        </w:rPr>
        <w:t>en los productos avícolas gracias a los esfuerzos realizados en la prevención</w:t>
      </w:r>
      <w:r w:rsidR="00E15666">
        <w:rPr>
          <w:rFonts w:ascii="Arial" w:hAnsi="Arial" w:cs="Arial"/>
          <w:sz w:val="22"/>
          <w:szCs w:val="22"/>
        </w:rPr>
        <w:t>,</w:t>
      </w:r>
      <w:r w:rsidRPr="005F53A4">
        <w:rPr>
          <w:rFonts w:ascii="Arial" w:hAnsi="Arial" w:cs="Arial"/>
          <w:sz w:val="22"/>
          <w:szCs w:val="22"/>
        </w:rPr>
        <w:t xml:space="preserve"> mediante la vacunación, </w:t>
      </w:r>
      <w:r w:rsidR="00E15666">
        <w:rPr>
          <w:rFonts w:ascii="Arial" w:hAnsi="Arial" w:cs="Arial"/>
          <w:sz w:val="22"/>
          <w:szCs w:val="22"/>
        </w:rPr>
        <w:t xml:space="preserve">en </w:t>
      </w:r>
      <w:r w:rsidRPr="005F53A4">
        <w:rPr>
          <w:rFonts w:ascii="Arial" w:hAnsi="Arial" w:cs="Arial"/>
          <w:sz w:val="22"/>
          <w:szCs w:val="22"/>
        </w:rPr>
        <w:t xml:space="preserve">la mejora de las </w:t>
      </w:r>
      <w:r w:rsidR="001C2FE1">
        <w:rPr>
          <w:rFonts w:ascii="Arial" w:hAnsi="Arial" w:cs="Arial"/>
          <w:sz w:val="22"/>
          <w:szCs w:val="22"/>
        </w:rPr>
        <w:t xml:space="preserve">medidas de bioseguridad y </w:t>
      </w:r>
      <w:r w:rsidR="00E15666">
        <w:rPr>
          <w:rFonts w:ascii="Arial" w:hAnsi="Arial" w:cs="Arial"/>
          <w:sz w:val="22"/>
          <w:szCs w:val="22"/>
        </w:rPr>
        <w:t xml:space="preserve">en </w:t>
      </w:r>
      <w:r w:rsidR="001C2FE1">
        <w:rPr>
          <w:rFonts w:ascii="Arial" w:hAnsi="Arial" w:cs="Arial"/>
          <w:sz w:val="22"/>
          <w:szCs w:val="22"/>
        </w:rPr>
        <w:t xml:space="preserve">la </w:t>
      </w:r>
      <w:r w:rsidRPr="005F53A4">
        <w:rPr>
          <w:rFonts w:ascii="Arial" w:hAnsi="Arial" w:cs="Arial"/>
          <w:sz w:val="22"/>
          <w:szCs w:val="22"/>
        </w:rPr>
        <w:t>vigilancia.</w:t>
      </w:r>
    </w:p>
    <w:p w:rsidR="00DD458C" w:rsidRDefault="00C97DA0" w:rsidP="005F53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 xml:space="preserve">No obstante, </w:t>
      </w:r>
      <w:r w:rsidR="00E15666">
        <w:rPr>
          <w:rFonts w:ascii="Arial" w:hAnsi="Arial" w:cs="Arial"/>
          <w:sz w:val="22"/>
          <w:szCs w:val="22"/>
        </w:rPr>
        <w:t xml:space="preserve">en la actualidad </w:t>
      </w:r>
      <w:r w:rsidRPr="005F53A4">
        <w:rPr>
          <w:rFonts w:ascii="Arial" w:hAnsi="Arial" w:cs="Arial"/>
          <w:sz w:val="22"/>
          <w:szCs w:val="22"/>
        </w:rPr>
        <w:t>q</w:t>
      </w:r>
      <w:r w:rsidR="00E15666">
        <w:rPr>
          <w:rFonts w:ascii="Arial" w:hAnsi="Arial" w:cs="Arial"/>
          <w:sz w:val="22"/>
          <w:szCs w:val="22"/>
        </w:rPr>
        <w:t xml:space="preserve">uedan muchos retos por abordar por lo que es necesario seguir trabajando en la </w:t>
      </w:r>
      <w:r w:rsidR="001C2FE1">
        <w:rPr>
          <w:rFonts w:ascii="Arial" w:hAnsi="Arial" w:cs="Arial"/>
          <w:sz w:val="22"/>
          <w:szCs w:val="22"/>
        </w:rPr>
        <w:t>elaboración de programas específicos</w:t>
      </w:r>
      <w:r w:rsidR="00E15666">
        <w:rPr>
          <w:rFonts w:ascii="Arial" w:hAnsi="Arial" w:cs="Arial"/>
          <w:sz w:val="22"/>
          <w:szCs w:val="22"/>
        </w:rPr>
        <w:t xml:space="preserve"> para las enfermedades </w:t>
      </w:r>
      <w:proofErr w:type="spellStart"/>
      <w:r w:rsidR="00E15666">
        <w:rPr>
          <w:rFonts w:ascii="Arial" w:hAnsi="Arial" w:cs="Arial"/>
          <w:sz w:val="22"/>
          <w:szCs w:val="22"/>
        </w:rPr>
        <w:t>zoonóticas</w:t>
      </w:r>
      <w:proofErr w:type="spellEnd"/>
      <w:r w:rsidR="00E15666">
        <w:rPr>
          <w:rFonts w:ascii="Arial" w:hAnsi="Arial" w:cs="Arial"/>
          <w:sz w:val="22"/>
          <w:szCs w:val="22"/>
        </w:rPr>
        <w:t>.</w:t>
      </w:r>
    </w:p>
    <w:p w:rsidR="00DD458C" w:rsidRDefault="00E15666" w:rsidP="005F53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líneas de trabajo por las que apostamos se basan en </w:t>
      </w:r>
      <w:r w:rsidR="001C2FE1">
        <w:rPr>
          <w:rFonts w:ascii="Arial" w:hAnsi="Arial" w:cs="Arial"/>
          <w:sz w:val="22"/>
          <w:szCs w:val="22"/>
        </w:rPr>
        <w:t xml:space="preserve">un </w:t>
      </w:r>
      <w:r w:rsidR="00C97DA0" w:rsidRPr="005F53A4">
        <w:rPr>
          <w:rFonts w:ascii="Arial" w:hAnsi="Arial" w:cs="Arial"/>
          <w:sz w:val="22"/>
          <w:szCs w:val="22"/>
        </w:rPr>
        <w:t>enfoque de “una sola salud” o “</w:t>
      </w:r>
      <w:proofErr w:type="spellStart"/>
      <w:r w:rsidR="00C97DA0" w:rsidRPr="005F53A4">
        <w:rPr>
          <w:rFonts w:ascii="Arial" w:hAnsi="Arial" w:cs="Arial"/>
          <w:sz w:val="22"/>
          <w:szCs w:val="22"/>
        </w:rPr>
        <w:t>one</w:t>
      </w:r>
      <w:proofErr w:type="spellEnd"/>
      <w:r w:rsidR="00C97DA0" w:rsidRPr="005F53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DA0" w:rsidRPr="005F53A4">
        <w:rPr>
          <w:rFonts w:ascii="Arial" w:hAnsi="Arial" w:cs="Arial"/>
          <w:sz w:val="22"/>
          <w:szCs w:val="22"/>
        </w:rPr>
        <w:t>health</w:t>
      </w:r>
      <w:proofErr w:type="spellEnd"/>
      <w:r w:rsidR="00C97DA0" w:rsidRPr="005F53A4">
        <w:rPr>
          <w:rFonts w:ascii="Arial" w:hAnsi="Arial" w:cs="Arial"/>
          <w:sz w:val="22"/>
          <w:szCs w:val="22"/>
        </w:rPr>
        <w:t xml:space="preserve">”. </w:t>
      </w:r>
      <w:r>
        <w:rPr>
          <w:rFonts w:ascii="Arial" w:hAnsi="Arial" w:cs="Arial"/>
          <w:sz w:val="22"/>
          <w:szCs w:val="22"/>
        </w:rPr>
        <w:t xml:space="preserve">Este enfoque consiste en abordar los estudios y programas frente a las </w:t>
      </w:r>
      <w:r w:rsidRPr="005F53A4">
        <w:rPr>
          <w:rFonts w:ascii="Arial" w:hAnsi="Arial" w:cs="Arial"/>
          <w:sz w:val="22"/>
          <w:szCs w:val="22"/>
        </w:rPr>
        <w:t>enfermedades</w:t>
      </w:r>
      <w:r w:rsidR="00C97DA0" w:rsidRPr="005F53A4">
        <w:rPr>
          <w:rFonts w:ascii="Arial" w:hAnsi="Arial" w:cs="Arial"/>
          <w:sz w:val="22"/>
          <w:szCs w:val="22"/>
        </w:rPr>
        <w:t xml:space="preserve"> teniendo en cuenta la interacción entre animales, personas y medio ambiente. Es decir, para controlar o erradicar enfermedades que afectan a las personas </w:t>
      </w:r>
      <w:r w:rsidR="00654A57">
        <w:rPr>
          <w:rFonts w:ascii="Arial" w:hAnsi="Arial" w:cs="Arial"/>
          <w:sz w:val="22"/>
          <w:szCs w:val="22"/>
        </w:rPr>
        <w:t xml:space="preserve">se debe actuar </w:t>
      </w:r>
      <w:r w:rsidR="00C97DA0" w:rsidRPr="005F53A4">
        <w:rPr>
          <w:rFonts w:ascii="Arial" w:hAnsi="Arial" w:cs="Arial"/>
          <w:sz w:val="22"/>
          <w:szCs w:val="22"/>
        </w:rPr>
        <w:t>también en los animales domésticos, en los animales silvestres y valorar la situación del medio ambiente.</w:t>
      </w:r>
    </w:p>
    <w:p w:rsidR="00DD458C" w:rsidRDefault="00654A57" w:rsidP="005F53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Así,</w:t>
      </w:r>
      <w:r w:rsidR="00E15666">
        <w:rPr>
          <w:rFonts w:ascii="Arial" w:hAnsi="Arial" w:cs="Arial"/>
          <w:sz w:val="22"/>
          <w:szCs w:val="22"/>
        </w:rPr>
        <w:t xml:space="preserve"> los </w:t>
      </w:r>
      <w:r w:rsidR="00C97DA0" w:rsidRPr="005F53A4">
        <w:rPr>
          <w:rFonts w:ascii="Arial" w:hAnsi="Arial" w:cs="Arial"/>
          <w:sz w:val="22"/>
          <w:szCs w:val="22"/>
        </w:rPr>
        <w:t>cambios en el medio ambiente</w:t>
      </w:r>
      <w:r w:rsidR="00E15666">
        <w:rPr>
          <w:rFonts w:ascii="Arial" w:hAnsi="Arial" w:cs="Arial"/>
          <w:sz w:val="22"/>
          <w:szCs w:val="22"/>
        </w:rPr>
        <w:t>,</w:t>
      </w:r>
      <w:r w:rsidR="00C97DA0" w:rsidRPr="005F53A4">
        <w:rPr>
          <w:rFonts w:ascii="Arial" w:hAnsi="Arial" w:cs="Arial"/>
          <w:sz w:val="22"/>
          <w:szCs w:val="22"/>
        </w:rPr>
        <w:t xml:space="preserve"> como la subida de las temperaturas</w:t>
      </w:r>
      <w:r w:rsidR="00E15666">
        <w:rPr>
          <w:rFonts w:ascii="Arial" w:hAnsi="Arial" w:cs="Arial"/>
          <w:sz w:val="22"/>
          <w:szCs w:val="22"/>
        </w:rPr>
        <w:t>,</w:t>
      </w:r>
      <w:r w:rsidR="00C97DA0" w:rsidRPr="005F53A4">
        <w:rPr>
          <w:rFonts w:ascii="Arial" w:hAnsi="Arial" w:cs="Arial"/>
          <w:sz w:val="22"/>
          <w:szCs w:val="22"/>
        </w:rPr>
        <w:t xml:space="preserve"> aumentan la posibilidad </w:t>
      </w:r>
      <w:r w:rsidR="00E15666">
        <w:rPr>
          <w:rFonts w:ascii="Arial" w:hAnsi="Arial" w:cs="Arial"/>
          <w:sz w:val="22"/>
          <w:szCs w:val="22"/>
        </w:rPr>
        <w:t xml:space="preserve">de aparición de </w:t>
      </w:r>
      <w:r w:rsidR="00C97DA0" w:rsidRPr="005F53A4">
        <w:rPr>
          <w:rFonts w:ascii="Arial" w:hAnsi="Arial" w:cs="Arial"/>
          <w:sz w:val="22"/>
          <w:szCs w:val="22"/>
        </w:rPr>
        <w:t xml:space="preserve">enfermedades como Crimea-Congo. Esta enfermedad es transmitida por garrapatas del genero Hyaloma que son más activas debido al calentamiento climático. </w:t>
      </w:r>
      <w:r w:rsidR="00E15666">
        <w:rPr>
          <w:rFonts w:ascii="Arial" w:hAnsi="Arial" w:cs="Arial"/>
          <w:sz w:val="22"/>
          <w:szCs w:val="22"/>
        </w:rPr>
        <w:t xml:space="preserve">Las larvas de esta garrapata las </w:t>
      </w:r>
      <w:r w:rsidR="00C97DA0" w:rsidRPr="005F53A4">
        <w:rPr>
          <w:rFonts w:ascii="Arial" w:hAnsi="Arial" w:cs="Arial"/>
          <w:sz w:val="22"/>
          <w:szCs w:val="22"/>
        </w:rPr>
        <w:t xml:space="preserve">transmiten a aves, conejos, liebres y </w:t>
      </w:r>
      <w:r w:rsidR="00E15666">
        <w:rPr>
          <w:rFonts w:ascii="Arial" w:hAnsi="Arial" w:cs="Arial"/>
          <w:sz w:val="22"/>
          <w:szCs w:val="22"/>
        </w:rPr>
        <w:t xml:space="preserve">en </w:t>
      </w:r>
      <w:r w:rsidR="00C97DA0" w:rsidRPr="005F53A4">
        <w:rPr>
          <w:rFonts w:ascii="Arial" w:hAnsi="Arial" w:cs="Arial"/>
          <w:sz w:val="22"/>
          <w:szCs w:val="22"/>
        </w:rPr>
        <w:t xml:space="preserve">la siguiente etapa de vida de las garrapatas, las ninfas pueden transmitir la enfermedad a suidos silvestres, rumiantes silvestres, rumiantes domésticos y al hombre. Esto hace </w:t>
      </w:r>
      <w:r w:rsidR="00E15666">
        <w:rPr>
          <w:rFonts w:ascii="Arial" w:hAnsi="Arial" w:cs="Arial"/>
          <w:sz w:val="22"/>
          <w:szCs w:val="22"/>
        </w:rPr>
        <w:t xml:space="preserve">necesario </w:t>
      </w:r>
      <w:r w:rsidR="00C97DA0" w:rsidRPr="005F53A4">
        <w:rPr>
          <w:rFonts w:ascii="Arial" w:hAnsi="Arial" w:cs="Arial"/>
          <w:sz w:val="22"/>
          <w:szCs w:val="22"/>
        </w:rPr>
        <w:t>que para controlar la presencia de esta enfermedad debamos tener en cuenta las condiciones climáticas, las poblaciones de animales silvestres, los domésticos u sus interacciones.</w:t>
      </w:r>
    </w:p>
    <w:p w:rsidR="00DD458C" w:rsidRDefault="008410B7" w:rsidP="005F53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Por ello es importante poner el foco </w:t>
      </w:r>
      <w:r w:rsidR="00C97DA0" w:rsidRPr="005F53A4">
        <w:rPr>
          <w:rFonts w:ascii="Arial" w:hAnsi="Arial" w:cs="Arial"/>
          <w:sz w:val="22"/>
          <w:szCs w:val="22"/>
        </w:rPr>
        <w:t>en la prevención</w:t>
      </w:r>
      <w:r>
        <w:rPr>
          <w:rFonts w:ascii="Arial" w:hAnsi="Arial" w:cs="Arial"/>
          <w:sz w:val="22"/>
          <w:szCs w:val="22"/>
        </w:rPr>
        <w:t xml:space="preserve"> ya que a</w:t>
      </w:r>
      <w:r w:rsidR="00C97DA0" w:rsidRPr="005F53A4">
        <w:rPr>
          <w:rFonts w:ascii="Arial" w:hAnsi="Arial" w:cs="Arial"/>
          <w:sz w:val="22"/>
          <w:szCs w:val="22"/>
        </w:rPr>
        <w:t>lgunos de los cambios que están condicionando la aparición de nuevas zoonosis</w:t>
      </w:r>
      <w:r>
        <w:rPr>
          <w:rFonts w:ascii="Arial" w:hAnsi="Arial" w:cs="Arial"/>
          <w:sz w:val="22"/>
          <w:szCs w:val="22"/>
        </w:rPr>
        <w:t>,</w:t>
      </w:r>
      <w:r w:rsidR="00C97DA0" w:rsidRPr="005F53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como el calentamiento climático y</w:t>
      </w:r>
      <w:r w:rsidR="00C97DA0" w:rsidRPr="005F53A4">
        <w:rPr>
          <w:rFonts w:ascii="Arial" w:hAnsi="Arial" w:cs="Arial"/>
          <w:sz w:val="22"/>
          <w:szCs w:val="22"/>
        </w:rPr>
        <w:t xml:space="preserve"> el aumento de la población de algunas especies silvestres, son de difícil control</w:t>
      </w:r>
      <w:r>
        <w:rPr>
          <w:rFonts w:ascii="Arial" w:hAnsi="Arial" w:cs="Arial"/>
          <w:sz w:val="22"/>
          <w:szCs w:val="22"/>
        </w:rPr>
        <w:t xml:space="preserve"> por lo que deben </w:t>
      </w:r>
      <w:r w:rsidRPr="005F53A4">
        <w:rPr>
          <w:rFonts w:ascii="Arial" w:hAnsi="Arial" w:cs="Arial"/>
          <w:sz w:val="22"/>
          <w:szCs w:val="22"/>
        </w:rPr>
        <w:t>mitigarse</w:t>
      </w:r>
      <w:r w:rsidR="00C97DA0" w:rsidRPr="005F53A4">
        <w:rPr>
          <w:rFonts w:ascii="Arial" w:hAnsi="Arial" w:cs="Arial"/>
          <w:sz w:val="22"/>
          <w:szCs w:val="22"/>
        </w:rPr>
        <w:t xml:space="preserve"> los riesgos que generan mejorando la bioseguridad de las explotaciones.</w:t>
      </w:r>
    </w:p>
    <w:p w:rsidR="00DD458C" w:rsidRDefault="008410B7" w:rsidP="005F53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Relación de medidas emprendidas desde </w:t>
      </w:r>
      <w:r w:rsidR="00C97DA0" w:rsidRPr="005F53A4">
        <w:rPr>
          <w:rFonts w:ascii="Arial" w:hAnsi="Arial" w:cs="Arial"/>
          <w:sz w:val="22"/>
          <w:szCs w:val="22"/>
        </w:rPr>
        <w:t>el Departamento de Desarrollo Rural y Medio Ambiente:</w:t>
      </w:r>
    </w:p>
    <w:p w:rsidR="00DD458C" w:rsidRDefault="00C97DA0" w:rsidP="005F53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Información, formación de los productores</w:t>
      </w:r>
      <w:r w:rsidR="008410B7">
        <w:rPr>
          <w:rFonts w:ascii="Arial" w:hAnsi="Arial" w:cs="Arial"/>
          <w:sz w:val="22"/>
          <w:szCs w:val="22"/>
        </w:rPr>
        <w:t>. E</w:t>
      </w:r>
      <w:r w:rsidRPr="005F53A4">
        <w:rPr>
          <w:rFonts w:ascii="Arial" w:hAnsi="Arial" w:cs="Arial"/>
          <w:sz w:val="22"/>
          <w:szCs w:val="22"/>
        </w:rPr>
        <w:t>n todas las charlas impartidas desde la Sección de Sanidad Animal a jóvenes ganaderos, escuela agraria</w:t>
      </w:r>
      <w:r w:rsidR="008410B7">
        <w:rPr>
          <w:rFonts w:ascii="Arial" w:hAnsi="Arial" w:cs="Arial"/>
          <w:sz w:val="22"/>
          <w:szCs w:val="22"/>
        </w:rPr>
        <w:t xml:space="preserve"> y</w:t>
      </w:r>
      <w:r w:rsidRPr="005F53A4">
        <w:rPr>
          <w:rFonts w:ascii="Arial" w:hAnsi="Arial" w:cs="Arial"/>
          <w:sz w:val="22"/>
          <w:szCs w:val="22"/>
        </w:rPr>
        <w:t xml:space="preserve"> transportistas</w:t>
      </w:r>
      <w:r w:rsidR="008410B7">
        <w:rPr>
          <w:rFonts w:ascii="Arial" w:hAnsi="Arial" w:cs="Arial"/>
          <w:sz w:val="22"/>
          <w:szCs w:val="22"/>
        </w:rPr>
        <w:t xml:space="preserve">, entre otros, </w:t>
      </w:r>
      <w:r w:rsidRPr="005F53A4">
        <w:rPr>
          <w:rFonts w:ascii="Arial" w:hAnsi="Arial" w:cs="Arial"/>
          <w:sz w:val="22"/>
          <w:szCs w:val="22"/>
        </w:rPr>
        <w:t>se hace referencia a las zoonosis y la necesidad de controlarlas.</w:t>
      </w:r>
    </w:p>
    <w:p w:rsidR="00DD458C" w:rsidRDefault="00C97DA0" w:rsidP="005F53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Mejora de la bioseguridad. La prevención es clave para mitigar los r</w:t>
      </w:r>
      <w:r w:rsidR="008410B7">
        <w:rPr>
          <w:rFonts w:ascii="Arial" w:hAnsi="Arial" w:cs="Arial"/>
          <w:sz w:val="22"/>
          <w:szCs w:val="22"/>
        </w:rPr>
        <w:t>iesgos de difusión de los virus. L</w:t>
      </w:r>
      <w:r w:rsidRPr="005F53A4">
        <w:rPr>
          <w:rFonts w:ascii="Arial" w:hAnsi="Arial" w:cs="Arial"/>
          <w:sz w:val="22"/>
          <w:szCs w:val="22"/>
        </w:rPr>
        <w:t>os elementos y procedimientos de bioseguridad son importantes para evitar la llegada de enfermedades desde los animales silvestres. Se han desarrollado planes para la mejora de bioseguridad en vacuno, aves y porcino.</w:t>
      </w:r>
    </w:p>
    <w:p w:rsidR="00DD458C" w:rsidRDefault="00C97DA0" w:rsidP="00A2552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410B7">
        <w:rPr>
          <w:rFonts w:ascii="Arial" w:hAnsi="Arial" w:cs="Arial"/>
          <w:sz w:val="22"/>
          <w:szCs w:val="22"/>
        </w:rPr>
        <w:t xml:space="preserve">Estudios sobre entomología-monitorización de vectores. Se desarrollan varias líneas de trabajo </w:t>
      </w:r>
      <w:r w:rsidR="008410B7">
        <w:rPr>
          <w:rFonts w:ascii="Arial" w:hAnsi="Arial" w:cs="Arial"/>
          <w:sz w:val="22"/>
          <w:szCs w:val="22"/>
        </w:rPr>
        <w:t xml:space="preserve">en las que participa </w:t>
      </w:r>
      <w:r w:rsidR="008410B7" w:rsidRPr="008410B7">
        <w:rPr>
          <w:rFonts w:ascii="Arial" w:hAnsi="Arial" w:cs="Arial"/>
          <w:sz w:val="22"/>
          <w:szCs w:val="22"/>
        </w:rPr>
        <w:t>el D</w:t>
      </w:r>
      <w:r w:rsidR="008410B7">
        <w:rPr>
          <w:rFonts w:ascii="Arial" w:hAnsi="Arial" w:cs="Arial"/>
          <w:sz w:val="22"/>
          <w:szCs w:val="22"/>
        </w:rPr>
        <w:t>epartamento</w:t>
      </w:r>
    </w:p>
    <w:p w:rsidR="00C97DA0" w:rsidRPr="005F53A4" w:rsidRDefault="00C97DA0" w:rsidP="005F53A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 xml:space="preserve">Identificación de vectores en el Laboratorio Agroalimentario de Navarra: realiza la identificación de vectores de los programas de vigilancia de Salud Pública. </w:t>
      </w:r>
    </w:p>
    <w:p w:rsidR="00C97DA0" w:rsidRPr="005F53A4" w:rsidRDefault="00C97DA0" w:rsidP="005F53A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Colaboración del personal del Servicio de Ganadería en el grupo de Salud Pública de vigilancia de Aedes.</w:t>
      </w:r>
    </w:p>
    <w:p w:rsidR="00C97DA0" w:rsidRPr="005F53A4" w:rsidRDefault="00C97DA0" w:rsidP="005F53A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 xml:space="preserve">Colaboración en el proyecto </w:t>
      </w:r>
      <w:proofErr w:type="spellStart"/>
      <w:r w:rsidRPr="005F53A4">
        <w:rPr>
          <w:rFonts w:ascii="Arial" w:hAnsi="Arial" w:cs="Arial"/>
          <w:sz w:val="22"/>
          <w:szCs w:val="22"/>
        </w:rPr>
        <w:t>Life-Nadapta</w:t>
      </w:r>
      <w:proofErr w:type="spellEnd"/>
      <w:r w:rsidRPr="005F53A4">
        <w:rPr>
          <w:rFonts w:ascii="Arial" w:hAnsi="Arial" w:cs="Arial"/>
          <w:sz w:val="22"/>
          <w:szCs w:val="22"/>
        </w:rPr>
        <w:t>, de adaptación al cambio climático.</w:t>
      </w:r>
    </w:p>
    <w:p w:rsidR="00DD458C" w:rsidRDefault="00C97DA0" w:rsidP="005F53A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 xml:space="preserve">Dentro del programa de vigilancia de lengua azul, enfermedad no </w:t>
      </w:r>
      <w:proofErr w:type="spellStart"/>
      <w:r w:rsidRPr="005F53A4">
        <w:rPr>
          <w:rFonts w:ascii="Arial" w:hAnsi="Arial" w:cs="Arial"/>
          <w:sz w:val="22"/>
          <w:szCs w:val="22"/>
        </w:rPr>
        <w:t>zoonótica</w:t>
      </w:r>
      <w:proofErr w:type="spellEnd"/>
      <w:r w:rsidRPr="005F53A4">
        <w:rPr>
          <w:rFonts w:ascii="Arial" w:hAnsi="Arial" w:cs="Arial"/>
          <w:sz w:val="22"/>
          <w:szCs w:val="22"/>
        </w:rPr>
        <w:t xml:space="preserve"> transmitida por </w:t>
      </w:r>
      <w:proofErr w:type="spellStart"/>
      <w:r w:rsidRPr="005F53A4">
        <w:rPr>
          <w:rFonts w:ascii="Arial" w:hAnsi="Arial" w:cs="Arial"/>
          <w:sz w:val="22"/>
          <w:szCs w:val="22"/>
        </w:rPr>
        <w:t>culicoides</w:t>
      </w:r>
      <w:proofErr w:type="spellEnd"/>
      <w:r w:rsidRPr="005F53A4">
        <w:rPr>
          <w:rFonts w:ascii="Arial" w:hAnsi="Arial" w:cs="Arial"/>
          <w:sz w:val="22"/>
          <w:szCs w:val="22"/>
        </w:rPr>
        <w:t>.</w:t>
      </w:r>
    </w:p>
    <w:p w:rsidR="00DD458C" w:rsidRDefault="00C97DA0" w:rsidP="005F53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 xml:space="preserve">Colaboraciones con las asociaciones de cazadores. A raíz de la publicación del Real Decreto 50/2018 sobre la gestión de los residuos de caza se ha desarrollado una colaboración más estrecha con las asociaciones de caza. Se han impartido cursos a </w:t>
      </w:r>
      <w:r w:rsidR="008410B7" w:rsidRPr="005F53A4">
        <w:rPr>
          <w:rFonts w:ascii="Arial" w:hAnsi="Arial" w:cs="Arial"/>
          <w:sz w:val="22"/>
          <w:szCs w:val="22"/>
        </w:rPr>
        <w:t>unas 200 personas cazadoras</w:t>
      </w:r>
      <w:r w:rsidR="008410B7">
        <w:rPr>
          <w:rFonts w:ascii="Arial" w:hAnsi="Arial" w:cs="Arial"/>
          <w:sz w:val="22"/>
          <w:szCs w:val="22"/>
        </w:rPr>
        <w:t xml:space="preserve"> dada la necesidad de colaboración </w:t>
      </w:r>
      <w:r w:rsidRPr="005F53A4">
        <w:rPr>
          <w:rFonts w:ascii="Arial" w:hAnsi="Arial" w:cs="Arial"/>
          <w:sz w:val="22"/>
          <w:szCs w:val="22"/>
        </w:rPr>
        <w:t>para evitar la difusi</w:t>
      </w:r>
      <w:r w:rsidR="008410B7">
        <w:rPr>
          <w:rFonts w:ascii="Arial" w:hAnsi="Arial" w:cs="Arial"/>
          <w:sz w:val="22"/>
          <w:szCs w:val="22"/>
        </w:rPr>
        <w:t xml:space="preserve">ón de enfermedades zoonóticas, formándoles en </w:t>
      </w:r>
      <w:r w:rsidRPr="005F53A4">
        <w:rPr>
          <w:rFonts w:ascii="Arial" w:hAnsi="Arial" w:cs="Arial"/>
          <w:sz w:val="22"/>
          <w:szCs w:val="22"/>
        </w:rPr>
        <w:t>prácticas</w:t>
      </w:r>
      <w:r w:rsidR="008410B7">
        <w:rPr>
          <w:rFonts w:ascii="Arial" w:hAnsi="Arial" w:cs="Arial"/>
          <w:sz w:val="22"/>
          <w:szCs w:val="22"/>
        </w:rPr>
        <w:t xml:space="preserve"> que</w:t>
      </w:r>
      <w:r w:rsidRPr="005F53A4">
        <w:rPr>
          <w:rFonts w:ascii="Arial" w:hAnsi="Arial" w:cs="Arial"/>
          <w:sz w:val="22"/>
          <w:szCs w:val="22"/>
        </w:rPr>
        <w:t xml:space="preserve"> minimizan los riesgos.</w:t>
      </w:r>
    </w:p>
    <w:p w:rsidR="00DD458C" w:rsidRDefault="00C97DA0" w:rsidP="005F53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Monitorización de poblaciones de animales silvestres</w:t>
      </w:r>
      <w:r w:rsidR="008410B7">
        <w:rPr>
          <w:rFonts w:ascii="Arial" w:hAnsi="Arial" w:cs="Arial"/>
          <w:sz w:val="22"/>
          <w:szCs w:val="22"/>
        </w:rPr>
        <w:t xml:space="preserve"> en coordinación con las </w:t>
      </w:r>
      <w:r w:rsidR="008410B7" w:rsidRPr="005F53A4">
        <w:rPr>
          <w:rFonts w:ascii="Arial" w:hAnsi="Arial" w:cs="Arial"/>
          <w:sz w:val="22"/>
          <w:szCs w:val="22"/>
        </w:rPr>
        <w:t>asociaciones</w:t>
      </w:r>
      <w:r w:rsidRPr="005F53A4">
        <w:rPr>
          <w:rFonts w:ascii="Arial" w:hAnsi="Arial" w:cs="Arial"/>
          <w:sz w:val="22"/>
          <w:szCs w:val="22"/>
        </w:rPr>
        <w:t xml:space="preserve"> de caza</w:t>
      </w:r>
      <w:r w:rsidR="008410B7">
        <w:rPr>
          <w:rFonts w:ascii="Arial" w:hAnsi="Arial" w:cs="Arial"/>
          <w:sz w:val="22"/>
          <w:szCs w:val="22"/>
        </w:rPr>
        <w:t xml:space="preserve">. </w:t>
      </w:r>
      <w:r w:rsidRPr="005F53A4">
        <w:rPr>
          <w:rFonts w:ascii="Arial" w:hAnsi="Arial" w:cs="Arial"/>
          <w:sz w:val="22"/>
          <w:szCs w:val="22"/>
        </w:rPr>
        <w:t>El objeto es tener más datos sobre la presencia de enfermedades como l</w:t>
      </w:r>
      <w:r w:rsidR="008410B7">
        <w:rPr>
          <w:rFonts w:ascii="Arial" w:hAnsi="Arial" w:cs="Arial"/>
          <w:sz w:val="22"/>
          <w:szCs w:val="22"/>
        </w:rPr>
        <w:t xml:space="preserve">a </w:t>
      </w:r>
      <w:r w:rsidRPr="005F53A4">
        <w:rPr>
          <w:rFonts w:ascii="Arial" w:hAnsi="Arial" w:cs="Arial"/>
          <w:sz w:val="22"/>
          <w:szCs w:val="22"/>
        </w:rPr>
        <w:t xml:space="preserve">tuberculosis en las poblaciones de jabalí en Navarra y sobre la evolución de las poblaciones de animales silvestres para valorar los riesgos. </w:t>
      </w:r>
    </w:p>
    <w:p w:rsidR="00DD458C" w:rsidRDefault="00C97DA0" w:rsidP="005F53A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 xml:space="preserve">2. El Ministerio de Agricultura, Pesca y Alimentación mantiene una serie de programas que facilitan el control de las zoonosis. </w:t>
      </w:r>
    </w:p>
    <w:p w:rsidR="00DD458C" w:rsidRDefault="00C97DA0" w:rsidP="005F53A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lastRenderedPageBreak/>
        <w:t>Establece los programas de vigilancia, control y erradicación de enfermedades, algunas zoonóticas como tuberculosis, salmonelosis, brucelosis, enfermedad del virus del Nilo, etc</w:t>
      </w:r>
      <w:r w:rsidR="00315D1C">
        <w:rPr>
          <w:rFonts w:ascii="Arial" w:hAnsi="Arial" w:cs="Arial"/>
          <w:sz w:val="22"/>
          <w:szCs w:val="22"/>
        </w:rPr>
        <w:t>.</w:t>
      </w:r>
    </w:p>
    <w:p w:rsidR="00C97DA0" w:rsidRPr="005F53A4" w:rsidRDefault="00C97DA0" w:rsidP="005F53A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Establece el plan de vigilancia de la fauna silvestre de varias enfermedades, algunas de ellas zoonóticas.</w:t>
      </w:r>
    </w:p>
    <w:p w:rsidR="00C97DA0" w:rsidRPr="005F53A4" w:rsidRDefault="00C97DA0" w:rsidP="005F53A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 xml:space="preserve"> </w:t>
      </w:r>
    </w:p>
    <w:p w:rsidR="00DD458C" w:rsidRDefault="00C97DA0" w:rsidP="005F53A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 xml:space="preserve">Estrategia nacional de reducción de la población de jabalís. Existe una iniciativa del Ministerio de Agricultura en el que participan </w:t>
      </w:r>
      <w:r w:rsidR="008410B7">
        <w:rPr>
          <w:rFonts w:ascii="Arial" w:hAnsi="Arial" w:cs="Arial"/>
          <w:sz w:val="22"/>
          <w:szCs w:val="22"/>
        </w:rPr>
        <w:t xml:space="preserve">las áreas de </w:t>
      </w:r>
      <w:r w:rsidRPr="005F53A4">
        <w:rPr>
          <w:rFonts w:ascii="Arial" w:hAnsi="Arial" w:cs="Arial"/>
          <w:sz w:val="22"/>
          <w:szCs w:val="22"/>
        </w:rPr>
        <w:t>Sanidad Animal, Agricultura, Caza y Medio Natural de cada una de las Administraciones Públicas para establecer medidas para re</w:t>
      </w:r>
      <w:r w:rsidR="008410B7">
        <w:rPr>
          <w:rFonts w:ascii="Arial" w:hAnsi="Arial" w:cs="Arial"/>
          <w:sz w:val="22"/>
          <w:szCs w:val="22"/>
        </w:rPr>
        <w:t>ducir las poblaciones de jabalí</w:t>
      </w:r>
      <w:r w:rsidRPr="005F53A4">
        <w:rPr>
          <w:rFonts w:ascii="Arial" w:hAnsi="Arial" w:cs="Arial"/>
          <w:sz w:val="22"/>
          <w:szCs w:val="22"/>
        </w:rPr>
        <w:t xml:space="preserve">, esta medida es una recomendación de la EFSA (agencia europea de seguridad alimentaria). En ella se proponen medidas como: </w:t>
      </w:r>
    </w:p>
    <w:p w:rsidR="00C97DA0" w:rsidRPr="005F53A4" w:rsidRDefault="00C97DA0" w:rsidP="005F53A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Regular la alimentación suplementaria, en Navarra está prohibida</w:t>
      </w:r>
    </w:p>
    <w:p w:rsidR="00C97DA0" w:rsidRPr="005F53A4" w:rsidRDefault="00C97DA0" w:rsidP="005F53A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Aumentar la presión cinegética</w:t>
      </w:r>
    </w:p>
    <w:p w:rsidR="00C97DA0" w:rsidRPr="005F53A4" w:rsidRDefault="00C97DA0" w:rsidP="005F53A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Medidas para frenar la disminución del colectivo de cazadores</w:t>
      </w:r>
    </w:p>
    <w:p w:rsidR="00C97DA0" w:rsidRPr="005F53A4" w:rsidRDefault="00C97DA0" w:rsidP="005F53A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Formación del colectivo de los cazadores</w:t>
      </w:r>
    </w:p>
    <w:p w:rsidR="00C97DA0" w:rsidRPr="005F53A4" w:rsidRDefault="00C97DA0" w:rsidP="005F53A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Medios de protección frente a cultivos</w:t>
      </w:r>
    </w:p>
    <w:p w:rsidR="00C97DA0" w:rsidRPr="005F53A4" w:rsidRDefault="00C97DA0" w:rsidP="005F53A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Medidas de reducción de la población en espacios protegidos</w:t>
      </w:r>
    </w:p>
    <w:p w:rsidR="00C97DA0" w:rsidRPr="005F53A4" w:rsidRDefault="00C97DA0" w:rsidP="005F53A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Medidas de concienciación dirigidas a la sociedad en general</w:t>
      </w:r>
    </w:p>
    <w:p w:rsidR="00DD458C" w:rsidRDefault="00C97DA0" w:rsidP="005F53A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3A4">
        <w:rPr>
          <w:rFonts w:ascii="Arial" w:hAnsi="Arial" w:cs="Arial"/>
          <w:sz w:val="22"/>
          <w:szCs w:val="22"/>
        </w:rPr>
        <w:t>Medidas de monitorización</w:t>
      </w:r>
    </w:p>
    <w:p w:rsidR="00DD458C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5F53A4">
        <w:rPr>
          <w:rFonts w:ascii="Arial" w:hAnsi="Arial" w:cs="Arial"/>
          <w:sz w:val="22"/>
          <w:szCs w:val="22"/>
        </w:rPr>
        <w:t>31 de diciembre de 2020</w:t>
      </w:r>
    </w:p>
    <w:p w:rsidR="00DD458C" w:rsidRDefault="00DD458C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Consejera de Desarrollo Rural y Medio Ambiente: </w:t>
      </w:r>
      <w:r w:rsidR="00E44044">
        <w:rPr>
          <w:rFonts w:ascii="Arial" w:hAnsi="Arial" w:cs="Arial"/>
          <w:sz w:val="22"/>
          <w:szCs w:val="22"/>
        </w:rPr>
        <w:t>Itziar Gómez López</w:t>
      </w:r>
      <w:bookmarkEnd w:id="0"/>
    </w:p>
    <w:sectPr w:rsidR="00DD458C" w:rsidSect="00F008A3">
      <w:headerReference w:type="default" r:id="rId9"/>
      <w:footerReference w:type="first" r:id="rId10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49" w:rsidRDefault="00496D49">
      <w:r>
        <w:separator/>
      </w:r>
    </w:p>
  </w:endnote>
  <w:endnote w:type="continuationSeparator" w:id="0">
    <w:p w:rsidR="00496D49" w:rsidRDefault="0049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49" w:rsidRDefault="00496D49">
      <w:r>
        <w:separator/>
      </w:r>
    </w:p>
  </w:footnote>
  <w:footnote w:type="continuationSeparator" w:id="0">
    <w:p w:rsidR="00496D49" w:rsidRDefault="0049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3D16"/>
    <w:multiLevelType w:val="hybridMultilevel"/>
    <w:tmpl w:val="7B4461DC"/>
    <w:lvl w:ilvl="0" w:tplc="DE526FD6">
      <w:start w:val="1"/>
      <w:numFmt w:val="bullet"/>
      <w:lvlText w:val=""/>
      <w:lvlJc w:val="left"/>
      <w:pPr>
        <w:ind w:left="1428" w:hanging="360"/>
      </w:pPr>
      <w:rPr>
        <w:rFonts w:ascii="Arial" w:eastAsia="CIDFont+F2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7EBA"/>
    <w:multiLevelType w:val="hybridMultilevel"/>
    <w:tmpl w:val="668EC03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7EE7"/>
    <w:multiLevelType w:val="hybridMultilevel"/>
    <w:tmpl w:val="42B0AB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E7167"/>
    <w:multiLevelType w:val="hybridMultilevel"/>
    <w:tmpl w:val="EFC620F6"/>
    <w:lvl w:ilvl="0" w:tplc="DE526FD6">
      <w:start w:val="1"/>
      <w:numFmt w:val="bullet"/>
      <w:lvlText w:val=""/>
      <w:lvlJc w:val="left"/>
      <w:pPr>
        <w:ind w:left="720" w:hanging="360"/>
      </w:pPr>
      <w:rPr>
        <w:rFonts w:ascii="Arial" w:eastAsia="CIDFont+F2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D4518"/>
    <w:multiLevelType w:val="hybridMultilevel"/>
    <w:tmpl w:val="E3747F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13"/>
  </w:num>
  <w:num w:numId="8">
    <w:abstractNumId w:val="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62111"/>
    <w:rsid w:val="001C2FE1"/>
    <w:rsid w:val="001D3AA7"/>
    <w:rsid w:val="001E2EDF"/>
    <w:rsid w:val="002364F6"/>
    <w:rsid w:val="002A7F52"/>
    <w:rsid w:val="002B0435"/>
    <w:rsid w:val="002C487D"/>
    <w:rsid w:val="002D7F3F"/>
    <w:rsid w:val="002F09BF"/>
    <w:rsid w:val="0030333F"/>
    <w:rsid w:val="00315D1C"/>
    <w:rsid w:val="00335D98"/>
    <w:rsid w:val="00354E75"/>
    <w:rsid w:val="0037010A"/>
    <w:rsid w:val="003F202A"/>
    <w:rsid w:val="004036F1"/>
    <w:rsid w:val="0041058C"/>
    <w:rsid w:val="00440B04"/>
    <w:rsid w:val="00453C47"/>
    <w:rsid w:val="0046104F"/>
    <w:rsid w:val="00496D49"/>
    <w:rsid w:val="004E12F7"/>
    <w:rsid w:val="004F4DAA"/>
    <w:rsid w:val="0051364C"/>
    <w:rsid w:val="00592A62"/>
    <w:rsid w:val="005D18F1"/>
    <w:rsid w:val="005D420C"/>
    <w:rsid w:val="005F53A4"/>
    <w:rsid w:val="00612F2B"/>
    <w:rsid w:val="006415DD"/>
    <w:rsid w:val="00654A57"/>
    <w:rsid w:val="006620EA"/>
    <w:rsid w:val="00672666"/>
    <w:rsid w:val="006C3F95"/>
    <w:rsid w:val="006E3228"/>
    <w:rsid w:val="00710131"/>
    <w:rsid w:val="007161A2"/>
    <w:rsid w:val="0073583F"/>
    <w:rsid w:val="007751A2"/>
    <w:rsid w:val="007D3B60"/>
    <w:rsid w:val="00807388"/>
    <w:rsid w:val="008410B7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A526BF"/>
    <w:rsid w:val="00A52CE4"/>
    <w:rsid w:val="00A572B9"/>
    <w:rsid w:val="00A74B61"/>
    <w:rsid w:val="00AA4C9C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97DA0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DD458C"/>
    <w:rsid w:val="00E15666"/>
    <w:rsid w:val="00E16985"/>
    <w:rsid w:val="00E320CB"/>
    <w:rsid w:val="00E44044"/>
    <w:rsid w:val="00E638E1"/>
    <w:rsid w:val="00E76CF6"/>
    <w:rsid w:val="00E85304"/>
    <w:rsid w:val="00E9767F"/>
    <w:rsid w:val="00EB02C9"/>
    <w:rsid w:val="00EC430E"/>
    <w:rsid w:val="00EF6384"/>
    <w:rsid w:val="00F008A3"/>
    <w:rsid w:val="00F0596D"/>
    <w:rsid w:val="00F57AC4"/>
    <w:rsid w:val="00F72A37"/>
    <w:rsid w:val="00F76EE5"/>
    <w:rsid w:val="00FB1CF7"/>
    <w:rsid w:val="00FD65B3"/>
    <w:rsid w:val="00FD79A8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BCA0-5229-4973-AA22-105DE06E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40</TotalTime>
  <Pages>3</Pages>
  <Words>973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11</cp:revision>
  <cp:lastPrinted>2021-01-14T13:20:00Z</cp:lastPrinted>
  <dcterms:created xsi:type="dcterms:W3CDTF">2020-12-31T13:14:00Z</dcterms:created>
  <dcterms:modified xsi:type="dcterms:W3CDTF">2021-02-17T13:07:00Z</dcterms:modified>
</cp:coreProperties>
</file>