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Miguel Bujanda Cirauqui jaunak egindako galderaren erantzuna, Foru Diputazioak emana, zoonosiak transmititzen dituen faunaren kontrolari buruzkoa. Galdera 2020ko abenduaren 18ko 144. Nafarroako Parlamentuko Aldizkari Ofizialean argitaratu zen.</w:t>
      </w:r>
    </w:p>
    <w:p>
      <w:pPr>
        <w:pStyle w:val="0"/>
        <w:suppressAutoHyphens w:val="false"/>
        <w:rPr>
          <w:rStyle w:val="1"/>
        </w:rPr>
      </w:pPr>
      <w:r>
        <w:rPr>
          <w:rStyle w:val="1"/>
        </w:rPr>
        <w:t xml:space="preserve">Iruñean, 2021eko urtarrilaren 14an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Miguel Bujanda Cirauqui jaunak idatziz erantzuteko galdera egin du zoonosiak transmititzen duen fauna kontrolatzeko neurriei buruz (PES-00357). Hona hemen Landa Garapeneko eta Ingurumeneko kontseilariaren erantzuna:</w:t>
      </w:r>
    </w:p>
    <w:p>
      <w:pPr>
        <w:pStyle w:val="0"/>
        <w:suppressAutoHyphens w:val="false"/>
        <w:rPr>
          <w:rStyle w:val="1"/>
        </w:rPr>
      </w:pPr>
      <w:r>
        <w:rPr>
          <w:rStyle w:val="1"/>
        </w:rPr>
        <w:t xml:space="preserve">Idatzizko galdera terminoak zabaletan planteatu da, eta, beraz, erantzuna irismen orokorrarekin egin da.</w:t>
      </w:r>
    </w:p>
    <w:p>
      <w:pPr>
        <w:pStyle w:val="0"/>
        <w:suppressAutoHyphens w:val="false"/>
        <w:rPr>
          <w:rStyle w:val="1"/>
        </w:rPr>
      </w:pPr>
      <w:r>
        <w:rPr>
          <w:rStyle w:val="1"/>
        </w:rPr>
        <w:t xml:space="preserve">Nekazaritza eta Abeltzaintza Zuzendaritza Nagusiko Abeltzaintza Zerbitzuak urteak daramatza lanean, abeltzaintzako ustiategietako titularrekin lankidetzan, gaixotasun zoonotikoak zaintzen, kontrolatzen eta desagerrarazten, hala nola bruzelosia, salmonelosia, tuberkulosia, influenza, Mendebaldeko Niloko sukarra eta Krimea-Kongoko sukarra, besteak beste.</w:t>
      </w:r>
    </w:p>
    <w:p>
      <w:pPr>
        <w:pStyle w:val="0"/>
        <w:suppressAutoHyphens w:val="false"/>
        <w:rPr>
          <w:rStyle w:val="1"/>
        </w:rPr>
      </w:pPr>
      <w:r>
        <w:rPr>
          <w:rStyle w:val="1"/>
        </w:rPr>
        <w:t xml:space="preserve">Horietako batzuetan, desagerraraztearen helburua lortu da; esate baterako, bruzelosiaren edo Maltako sukarren kasuan. Beste batzuetan, berriz, asko arindu da haiek garatzeko arriskua, hala nola salmonelosiaren kasuan; izan ere, hegazti-produktuetan nekez aurkituko dira serotipo zoonotikoak, txertaketaren bidez prebentzioan, biosegurtasun-neurrien hobekuntzan eta zaintzan egindako ahaleginei esker.</w:t>
      </w:r>
    </w:p>
    <w:p>
      <w:pPr>
        <w:pStyle w:val="0"/>
        <w:suppressAutoHyphens w:val="false"/>
        <w:rPr>
          <w:rStyle w:val="1"/>
        </w:rPr>
      </w:pPr>
      <w:r>
        <w:rPr>
          <w:rStyle w:val="1"/>
        </w:rPr>
        <w:t xml:space="preserve">Hala ere, gaur egun erronka asko daude jorratzeko, eta, beraz, beharrezkoa da gaixotasun zoonotikoetarako programa espezifikoak lantzen jarraitzea.</w:t>
      </w:r>
    </w:p>
    <w:p>
      <w:pPr>
        <w:pStyle w:val="0"/>
        <w:suppressAutoHyphens w:val="false"/>
        <w:rPr>
          <w:rStyle w:val="1"/>
        </w:rPr>
      </w:pPr>
      <w:r>
        <w:rPr>
          <w:rStyle w:val="1"/>
        </w:rPr>
        <w:t xml:space="preserve">Gure lan-ildoen oinarrian “osasun bakarra” edo “one health” deitutako ikuspegia dago. Gaixotasunen aurreko azterketak eta programak jorratzean datza ikuspegi hori, animalien, pertsonen eta ingurumenaren arteko elkarreragina kontuan hartuta. Hau da, pertsonei eragiten dieten gaixotasunak kontrolatzeko edo desagerrarazteko, etxeko animalietan eta basoko animalietan ere jardun beharra dago, eta ingurumenaren egoera baloratu.</w:t>
      </w:r>
    </w:p>
    <w:p>
      <w:pPr>
        <w:pStyle w:val="0"/>
        <w:suppressAutoHyphens w:val="false"/>
        <w:rPr>
          <w:rStyle w:val="1"/>
        </w:rPr>
      </w:pPr>
      <w:r>
        <w:rPr>
          <w:rStyle w:val="1"/>
        </w:rPr>
        <w:t xml:space="preserve">Hala, ingurumenaren aldaketek, tenperaturaren igoerak adibidez, Krimea-Kongo bezalako gaixotasunak agertzeko aukera handitzen dute. Gaixotasun hau Hyaloma generoko kaparrek transmititzen dute, zeinak berotze klimatikoaren ondorioz aktiboagoak baitira. Kaparra horren larbak hegaztiei, untxiei eta erbiei transmititzen dizkiete, eta kaparren hurrengo bizi-etapan, ninfek gaixotasuna transmititu diezaiekete suido basatiei, hausnarkari basatiei, etxeko hausnarkariei eta gizakiari. Hori dela eta, gaixotasun horren presentzia kontrolatzeko, honako hauek hartu behar ditugu kontuan: baldintza klimatikoak, basa-animalien populazioak, etxeko animalien populazioak eta haien interakzioak.</w:t>
      </w:r>
    </w:p>
    <w:p>
      <w:pPr>
        <w:pStyle w:val="0"/>
        <w:suppressAutoHyphens w:val="false"/>
        <w:rPr>
          <w:rStyle w:val="1"/>
        </w:rPr>
      </w:pPr>
      <w:r>
        <w:rPr>
          <w:rStyle w:val="1"/>
        </w:rPr>
        <w:t xml:space="preserve">Horregatik, garrantzitsua da arreta prebentzioan jartzea; izan ere, zaila da kontrolatzea zoonosi berrien agerpena baldintzatzen ari diren aldaketetako batzuk, hala nola klima berotzea eta basa-espezie batzuen populazioa handitzea; beraz, sortzen dituzten arriskuak ustiategien biosegurtasuna hobetuz arindu behar dira.</w:t>
      </w:r>
    </w:p>
    <w:p>
      <w:pPr>
        <w:pStyle w:val="0"/>
        <w:suppressAutoHyphens w:val="false"/>
        <w:rPr>
          <w:rStyle w:val="1"/>
        </w:rPr>
      </w:pPr>
      <w:r>
        <w:rPr>
          <w:rStyle w:val="1"/>
        </w:rPr>
        <w:t xml:space="preserve">Landa Garapeneko eta Ingurumeneko Departamentutik abiarazitako neurrien zerrenda:</w:t>
      </w:r>
    </w:p>
    <w:p>
      <w:pPr>
        <w:pStyle w:val="0"/>
        <w:suppressAutoHyphens w:val="false"/>
        <w:rPr>
          <w:rStyle w:val="1"/>
        </w:rPr>
      </w:pPr>
      <w:r>
        <w:rPr>
          <w:rStyle w:val="1"/>
        </w:rPr>
        <w:t xml:space="preserve">a. Informazioa, ekoizleen prestakuntza. Animalien Osasunaren Atalak abeltzain gazteei, nekazaritza-eskolari eta garraiolariei emandako hitzaldi guztietan, besteak beste, aipatu egiten dira zoonosiak eta horiek kontrolatzeko beharra.</w:t>
      </w:r>
    </w:p>
    <w:p>
      <w:pPr>
        <w:pStyle w:val="0"/>
        <w:suppressAutoHyphens w:val="false"/>
        <w:rPr>
          <w:rStyle w:val="1"/>
        </w:rPr>
      </w:pPr>
      <w:r>
        <w:rPr>
          <w:rStyle w:val="1"/>
        </w:rPr>
        <w:t xml:space="preserve">b. Biosegurtasuna hobetzea. Prebentzioa funtsezkoa da birusen hedapen-arriskuak apaltzeko. Biosegurtasuneko elementuak eta prozedurak garrantzitsuak dira basa-animalien gaixotasunak irits daitezen saihesteko. Behi, hegazti eta txerrien biosegurtasuna hobetzeko planak garatu ditu.</w:t>
      </w:r>
    </w:p>
    <w:p>
      <w:pPr>
        <w:pStyle w:val="0"/>
        <w:suppressAutoHyphens w:val="false"/>
        <w:rPr>
          <w:rStyle w:val="1"/>
        </w:rPr>
      </w:pPr>
      <w:r>
        <w:rPr>
          <w:rStyle w:val="1"/>
        </w:rPr>
        <w:t xml:space="preserve">c. Bektoreen entomologia-monitorizazioari buruzko azterlanak. Departamentuak parte hartzen duen hainbat lan-ildo garatzen dira.</w:t>
      </w:r>
    </w:p>
    <w:p>
      <w:pPr>
        <w:pStyle w:val="0"/>
        <w:suppressAutoHyphens w:val="false"/>
        <w:rPr>
          <w:rStyle w:val="1"/>
        </w:rPr>
      </w:pPr>
      <w:r>
        <w:rPr>
          <w:rStyle w:val="1"/>
        </w:rPr>
        <w:t xml:space="preserve">• Nafarroako Nekazaritzako Elikagaien Laborategian bektoreak identifikatzea: Osasun Publikoko zaintza-programetako bektoreak identifikatzen ditu.</w:t>
      </w:r>
    </w:p>
    <w:p>
      <w:pPr>
        <w:pStyle w:val="0"/>
        <w:suppressAutoHyphens w:val="false"/>
        <w:rPr>
          <w:rStyle w:val="1"/>
        </w:rPr>
      </w:pPr>
      <w:r>
        <w:rPr>
          <w:rStyle w:val="1"/>
        </w:rPr>
        <w:t xml:space="preserve">• Abeltzaintza Zerbitzuko langileen lankidetza Osasun Publikoko Aedesen zaintzako taldearekin.</w:t>
      </w:r>
    </w:p>
    <w:p>
      <w:pPr>
        <w:pStyle w:val="0"/>
        <w:suppressAutoHyphens w:val="false"/>
        <w:rPr>
          <w:rStyle w:val="1"/>
        </w:rPr>
      </w:pPr>
      <w:r>
        <w:rPr>
          <w:rStyle w:val="1"/>
        </w:rPr>
        <w:t xml:space="preserve">• Klima-aldaketara egokitzeko Life-Nadapta proiektuan laguntzea.</w:t>
      </w:r>
    </w:p>
    <w:p>
      <w:pPr>
        <w:pStyle w:val="0"/>
        <w:suppressAutoHyphens w:val="false"/>
        <w:rPr>
          <w:rStyle w:val="1"/>
        </w:rPr>
      </w:pPr>
      <w:r>
        <w:rPr>
          <w:rStyle w:val="1"/>
        </w:rPr>
        <w:t xml:space="preserve">• Mihi urdinaren gaitza zaintzeko programaren barruan gaude. Kulikoideek transmititutako gaixotasun ez-zoonotikoa da.</w:t>
      </w:r>
    </w:p>
    <w:p>
      <w:pPr>
        <w:pStyle w:val="0"/>
        <w:suppressAutoHyphens w:val="false"/>
        <w:rPr>
          <w:rStyle w:val="1"/>
        </w:rPr>
      </w:pPr>
      <w:r>
        <w:rPr>
          <w:rStyle w:val="1"/>
        </w:rPr>
        <w:t xml:space="preserve">d. Ehiztarien elkarteekin lankidetzan aritzea. Ehiza-hondakinen kudeaketari buruzko 50/2018 Errege Dekretua argitaratu zenetik, lankidetza estuagoa garatu da ehiza-elkarteekin. 200 bat ehiztariri eman zaizkie ikastaroak, gaixotasun zoonotikoak zabaltzea saihesteko lankidetza beharrezkoa baita, eta arriskuak minimizatzen dituzten praktiketan trebatu dira.</w:t>
      </w:r>
    </w:p>
    <w:p>
      <w:pPr>
        <w:pStyle w:val="0"/>
        <w:suppressAutoHyphens w:val="false"/>
        <w:rPr>
          <w:rStyle w:val="1"/>
        </w:rPr>
      </w:pPr>
      <w:r>
        <w:rPr>
          <w:rStyle w:val="1"/>
        </w:rPr>
        <w:t xml:space="preserve">e. Basa-animalien populazioak monitorizatzea, ehiza-elkarteekin koordinatuta. Helburua da datu gehiago izatea Nafarroako basurde-populazioetan tuberkulosia bezalako gaixotasunei buruz eta basa-animalien populazioen bilakaerari buruz, arriskuak baloratzeko.</w:t>
      </w:r>
    </w:p>
    <w:p>
      <w:pPr>
        <w:pStyle w:val="0"/>
        <w:suppressAutoHyphens w:val="false"/>
        <w:rPr>
          <w:rStyle w:val="1"/>
        </w:rPr>
      </w:pPr>
      <w:r>
        <w:rPr>
          <w:rStyle w:val="1"/>
        </w:rPr>
        <w:t xml:space="preserve">2. Nekazaritza, Arrantza eta Elikadura Ministerioak programa batzuk ditu zoonosien kontrola errazteko.</w:t>
      </w:r>
    </w:p>
    <w:p>
      <w:pPr>
        <w:pStyle w:val="0"/>
        <w:suppressAutoHyphens w:val="false"/>
        <w:rPr>
          <w:rStyle w:val="1"/>
        </w:rPr>
      </w:pPr>
      <w:r>
        <w:rPr>
          <w:rStyle w:val="1"/>
        </w:rPr>
        <w:t xml:space="preserve">a. Gaixotasunak zaintzeko, kontrolatzeko eta desagerrarazteko programak ezartzen ditu; gaixotasun horietako batzuk zoonotikoak dira, hala nola tuberkulosia, salmonelosia, bruzelosia, Nilo birusaren gaixotasuna eta abar.</w:t>
      </w:r>
    </w:p>
    <w:p>
      <w:pPr>
        <w:pStyle w:val="0"/>
        <w:suppressAutoHyphens w:val="false"/>
        <w:rPr>
          <w:rStyle w:val="1"/>
        </w:rPr>
      </w:pPr>
      <w:r>
        <w:rPr>
          <w:rStyle w:val="1"/>
        </w:rPr>
        <w:t xml:space="preserve">b. Basafaunaren zenbait gaixotasunen gaineko zaintza-plana ezartzen du; horietako batzuk zoonotikoak dira.</w:t>
      </w:r>
    </w:p>
    <w:p>
      <w:pPr>
        <w:pStyle w:val="0"/>
        <w:suppressAutoHyphens w:val="false"/>
        <w:rPr>
          <w:rStyle w:val="1"/>
        </w:rPr>
      </w:pPr>
      <w:r>
        <w:rPr>
          <w:rStyle w:val="1"/>
        </w:rPr>
        <w:t xml:space="preserve">c. Basurdeen populazioa gutxitzeko estrategia nazionala. Nekazaritza Ministerioaren ekimen bat badago, eta bertan parte hartzen dute administrazio publiko bakoitzeko animalien osasunaren, nekazaritzaren, ehizaren eta natura-ingurunearen arloek, basurde-populazioak murriztera bideratutako neurriak ezartzeko. Neurri hori EFSAren gomendioa da (Elikagaien Segurtasuneko Europako Agintaritza). Bertan neurri hauek proposatzen dira, besteak beste:</w:t>
      </w:r>
    </w:p>
    <w:p>
      <w:pPr>
        <w:pStyle w:val="0"/>
        <w:suppressAutoHyphens w:val="false"/>
        <w:rPr>
          <w:rStyle w:val="1"/>
        </w:rPr>
      </w:pPr>
      <w:r>
        <w:rPr>
          <w:rStyle w:val="1"/>
        </w:rPr>
        <w:t xml:space="preserve">• Elikadura osagarria arautzea. Nafarroan debekatuta dago elikadura-mota hori.</w:t>
      </w:r>
    </w:p>
    <w:p>
      <w:pPr>
        <w:pStyle w:val="0"/>
        <w:suppressAutoHyphens w:val="false"/>
        <w:rPr>
          <w:rStyle w:val="1"/>
        </w:rPr>
      </w:pPr>
      <w:r>
        <w:rPr>
          <w:rStyle w:val="1"/>
        </w:rPr>
        <w:t xml:space="preserve">• Ehiza-presioa handitzea.</w:t>
      </w:r>
    </w:p>
    <w:p>
      <w:pPr>
        <w:pStyle w:val="0"/>
        <w:suppressAutoHyphens w:val="false"/>
        <w:rPr>
          <w:rStyle w:val="1"/>
        </w:rPr>
      </w:pPr>
      <w:r>
        <w:rPr>
          <w:rStyle w:val="1"/>
        </w:rPr>
        <w:t xml:space="preserve">• Ehiztarien kolektiboaren gutxitzea geldiarazteko neurriak.</w:t>
      </w:r>
    </w:p>
    <w:p>
      <w:pPr>
        <w:pStyle w:val="0"/>
        <w:suppressAutoHyphens w:val="false"/>
        <w:rPr>
          <w:rStyle w:val="1"/>
        </w:rPr>
      </w:pPr>
      <w:r>
        <w:rPr>
          <w:rStyle w:val="1"/>
        </w:rPr>
        <w:t xml:space="preserve">• Ehiztarien kolektiboaren prestakuntza.</w:t>
      </w:r>
    </w:p>
    <w:p>
      <w:pPr>
        <w:pStyle w:val="0"/>
        <w:suppressAutoHyphens w:val="false"/>
        <w:rPr>
          <w:rStyle w:val="1"/>
        </w:rPr>
      </w:pPr>
      <w:r>
        <w:rPr>
          <w:rStyle w:val="1"/>
        </w:rPr>
        <w:t xml:space="preserve">• Laboreetatik babesteko bitartekoak.</w:t>
      </w:r>
    </w:p>
    <w:p>
      <w:pPr>
        <w:pStyle w:val="0"/>
        <w:suppressAutoHyphens w:val="false"/>
        <w:rPr>
          <w:rStyle w:val="1"/>
        </w:rPr>
      </w:pPr>
      <w:r>
        <w:rPr>
          <w:rStyle w:val="1"/>
        </w:rPr>
        <w:t xml:space="preserve">• Eremu babestuetan populazioa murrizteko neurriak.</w:t>
      </w:r>
    </w:p>
    <w:p>
      <w:pPr>
        <w:pStyle w:val="0"/>
        <w:suppressAutoHyphens w:val="false"/>
        <w:rPr>
          <w:rStyle w:val="1"/>
        </w:rPr>
      </w:pPr>
      <w:r>
        <w:rPr>
          <w:rStyle w:val="1"/>
        </w:rPr>
        <w:t xml:space="preserve">• Gizarteari oro har zuzendutako kontzientziazio-neurriak</w:t>
      </w:r>
    </w:p>
    <w:p>
      <w:pPr>
        <w:pStyle w:val="0"/>
        <w:suppressAutoHyphens w:val="false"/>
        <w:rPr>
          <w:rStyle w:val="1"/>
        </w:rPr>
      </w:pPr>
      <w:r>
        <w:rPr>
          <w:rStyle w:val="1"/>
        </w:rPr>
        <w:t xml:space="preserve">• Monitorizatze-neurriak</w:t>
      </w:r>
    </w:p>
    <w:p>
      <w:pPr>
        <w:pStyle w:val="0"/>
        <w:suppressAutoHyphens w:val="false"/>
        <w:rPr>
          <w:rStyle w:val="1"/>
        </w:rPr>
      </w:pPr>
      <w:r>
        <w:rPr>
          <w:rStyle w:val="1"/>
        </w:rPr>
        <w:t xml:space="preserve">Iruñean, 2020ko abenduaren 31n</w:t>
      </w:r>
    </w:p>
    <w:p>
      <w:pPr>
        <w:pStyle w:val="0"/>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