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erizaintzako ikasleei egindako kontratuei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10-20-PES-00374 idatzizko galdera aurkeztu du. Hona Nafarroako Gobernuko Osasuneko kontseilariak egindako galdera horiei buruz eman beharreko informazioa:</w:t>
      </w:r>
    </w:p>
    <w:p>
      <w:pPr>
        <w:pStyle w:val="0"/>
        <w:suppressAutoHyphens w:val="false"/>
        <w:rPr>
          <w:rStyle w:val="1"/>
        </w:rPr>
      </w:pPr>
      <w:r>
        <w:rPr>
          <w:rStyle w:val="1"/>
        </w:rPr>
        <w:t xml:space="preserve">Erizaintzako ikasleak kontratatu al dira laguntza-lanak egiteko?</w:t>
      </w:r>
    </w:p>
    <w:p>
      <w:pPr>
        <w:pStyle w:val="0"/>
        <w:suppressAutoHyphens w:val="false"/>
        <w:rPr>
          <w:rStyle w:val="1"/>
        </w:rPr>
      </w:pPr>
      <w:r>
        <w:rPr>
          <w:rStyle w:val="1"/>
        </w:rPr>
        <w:t xml:space="preserve">Osasunbidea-Nafarroako Osasun Zerbitzuan ez da Erizaintzako Graduko ikaslerik kontratatu erizain gisa laguntzeko.</w:t>
      </w:r>
    </w:p>
    <w:p>
      <w:pPr>
        <w:pStyle w:val="0"/>
        <w:suppressAutoHyphens w:val="false"/>
        <w:rPr>
          <w:rStyle w:val="1"/>
        </w:rPr>
      </w:pPr>
      <w:r>
        <w:rPr>
          <w:rStyle w:val="1"/>
        </w:rPr>
        <w:t xml:space="preserve">Zenbat eta zein zentro eta/edo zerbitzutan?</w:t>
      </w:r>
    </w:p>
    <w:p>
      <w:pPr>
        <w:pStyle w:val="0"/>
        <w:suppressAutoHyphens w:val="false"/>
        <w:rPr>
          <w:rStyle w:val="1"/>
        </w:rPr>
      </w:pPr>
      <w:r>
        <w:rPr>
          <w:rStyle w:val="1"/>
        </w:rPr>
        <w:t xml:space="preserve">Aurretik esandakoarekin bat etorriz, ez da Erizaintzako Graduko ikaslerik kontratatu.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1ean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