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Nafarroako Gobernuak emandako abal kobraezinen aurreikuspenari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Ogasun Publikoari buruzko apirilaren 4ko 13/2007 Foru Legearen 80. artikuluan ezarritakoarekin bat, Gobernuak 2021eko otsailaren 15ean igorri zuen Nafarroako Gobernuak eta haren merkataritza-sozietateek 2020ko abenduaren 31n emandako abalen zenbatekoari eta ezaugarri nagusiei buruzko txostena.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ikusirik, hona galderak: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Zergatik eman da 2021erako milioi bat euroko kreditu bat, Zailtasunak dauzkaten enpresei laguntzeko, inbertsioa sustatzeko eta ekonomia bultzatzeko Programako abalak ematetik hel litezkeen abal kobraezinei aurre egiteko?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Programa horretan indarrean dauden bederatzi abaletatik zein edo zeintzuk deklara daiteke kobraezin eta, hortaz, egin beharko lieke aurre Gobernuak?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