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Baztango Aroztegia Jauregiaren inguruan sustatutako turismo-, hotel-, kirol- eta egoitza-eremuaren Udalez gaindiko Plan Sektorialeko urbanizazio-obrei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apirilaren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dakizkion:</w:t>
      </w:r>
    </w:p>
    <w:p>
      <w:pPr>
        <w:pStyle w:val="0"/>
        <w:suppressAutoHyphens w:val="false"/>
        <w:rPr>
          <w:rStyle w:val="1"/>
        </w:rPr>
      </w:pPr>
      <w:r>
        <w:rPr>
          <w:rStyle w:val="1"/>
        </w:rPr>
        <w:t xml:space="preserve">Nafarroako Gobernuko lehendakariorde eta Lurralde Antolamenduko, Etxebizitzako, Paisaiako eta Proiektu Estrategikoetako kontseilari José María Ayerdik, parlamentari honek galdetuta, joan den martxoaren 25ean aitortu zuen Baztango Aroztegia Jauregiaren inguruan sustatutako turismo-, hotel-, kirol- eta egoitza-eremuaren Udalez gaindiko Plan Sektorialaren Konpentsazio Batzordea ez zela betetzen ari honako hauek: alde batetik, Nafarroako Kontratu Publikoen Administrazio Auzitegiak uztailaren 23an hartutako 64/2019 Erabakia (haren bidez ebatzi zen “Baztango Aroztegia Jauregiaren inguruan sustatutako turismo-, hotel-, kirol- eta egoitza-eremuaren Udalez gaindiko Plan Sektorialaren Konpentsazio Batzordearen urbanizazio-proiektuaren urbanizazio-obraren lehen faseko obrak kontratatzeko baldintzak arautzen dituen agiria” dela-eta aurkeztutako erreklamazio berezia, orobat agiri hori baliogabetuz eta esleipen-prozedurarekin ezin zela jarraitu deklaratuz; beste alde batetik, Nafarroako Auzitegi Nagusiko administrazioarekiko auzien salak 2020ko ekainaren 15ean emandako 137/2020 Epaia, aurkeztutako errekurtsoa ezetsi eta aipatu 64/2019 Erabakia berretsi zuena.</w:t>
      </w:r>
    </w:p>
    <w:p>
      <w:pPr>
        <w:pStyle w:val="0"/>
        <w:suppressAutoHyphens w:val="false"/>
        <w:rPr>
          <w:rStyle w:val="1"/>
        </w:rPr>
      </w:pPr>
      <w:r>
        <w:rPr>
          <w:rStyle w:val="1"/>
        </w:rPr>
        <w:t xml:space="preserve">Jakina eta agerikoa da Konpentsazio Batzordeak, bidezko zuzenketak egin eta proiektuaren urbanizazio-obraren lehen faseko obren agiria doitu ordez, erabaki duela jarraitzea legez kontrakotasunean, egitatezko bidean eta nagusikerian, horiek baitira Aroztegia Jauregiaren proiektua sustatzen duen eta urbanizazio obrei ekin dien enpresaren ezaugarriak.</w:t>
      </w:r>
    </w:p>
    <w:p>
      <w:pPr>
        <w:pStyle w:val="0"/>
        <w:suppressAutoHyphens w:val="false"/>
        <w:rPr>
          <w:rStyle w:val="1"/>
        </w:rPr>
      </w:pPr>
      <w:r>
        <w:rPr>
          <w:rStyle w:val="1"/>
        </w:rPr>
        <w:t xml:space="preserve">Hori dela-eta, Baztango Udalaren eskumenekoa diren jarduketak gorabehera, honako galdera hauek aurkezten dira:</w:t>
      </w:r>
    </w:p>
    <w:p>
      <w:pPr>
        <w:pStyle w:val="0"/>
        <w:suppressAutoHyphens w:val="false"/>
        <w:rPr>
          <w:rStyle w:val="1"/>
        </w:rPr>
      </w:pPr>
      <w:r>
        <w:rPr>
          <w:rStyle w:val="1"/>
        </w:rPr>
        <w:t xml:space="preserve">Baztango Aroztegia Jauregiaren inguruan sustatutako turismo-, hotel-, kirol- eta egoitza-eremuaren Udalez gaindiko Plan Sektorialaren Konpentsazio Batzordeko kide den heinean, zer neurri hartuko ditu Nafarroako Gobernuak aipatu batzordearen jarduketa legezkotasunari egokitu dakion eta bete dezan Nafarroako Kontratu Publikoen Administrazio Auzitegiak uztailaren 23an emandako 64/2019 Erabakian ezarritakoa?</w:t>
      </w:r>
    </w:p>
    <w:p>
      <w:pPr>
        <w:pStyle w:val="0"/>
        <w:suppressAutoHyphens w:val="false"/>
        <w:rPr>
          <w:rStyle w:val="1"/>
        </w:rPr>
      </w:pPr>
      <w:r>
        <w:rPr>
          <w:rStyle w:val="1"/>
        </w:rPr>
        <w:t xml:space="preserve">Obren hasiera jakinarazi al zaio Lurralde eta Paisaia Zerbitzuari?. Horrela jasotzen zen Ingurumeneko eta Lurraldearen Antolamenduko zuzendari nagusiaren azaroaren 28ko 765E/2017 Ebazpenean, non behin betiko onetsi baitzen Baztango Aroztegia Jauregiaren inguruan sustatutako turismo-, hotel-, kirol- eta egoitza-eremuaren Udalez gaindiko Plan Sektorialaren Konpentsazio Batzordearen urbanizazio-proiektua.</w:t>
      </w:r>
    </w:p>
    <w:p>
      <w:pPr>
        <w:pStyle w:val="0"/>
        <w:suppressAutoHyphens w:val="false"/>
        <w:rPr>
          <w:rStyle w:val="1"/>
        </w:rPr>
      </w:pPr>
      <w:r>
        <w:rPr>
          <w:rStyle w:val="1"/>
        </w:rPr>
        <w:t xml:space="preserve">Nafarroako Gobernuak aurreikusi al du Baztango Aroztegia Jauregiaren inguruan sustatutako turismo-, hotel-, kirol- eta egoitza-eremuaren Udalez gaindiko Plan Sektorialaren Konpentsazio Batzordeari zehapen-espedienteren bat irekitzea obrak legez kanpo hasteagatik?</w:t>
      </w:r>
    </w:p>
    <w:p>
      <w:pPr>
        <w:pStyle w:val="0"/>
        <w:suppressAutoHyphens w:val="false"/>
        <w:rPr>
          <w:rStyle w:val="1"/>
        </w:rPr>
      </w:pPr>
      <w:r>
        <w:rPr>
          <w:rStyle w:val="1"/>
        </w:rPr>
        <w:t xml:space="preserve">Aurreikusi al du Foruzaingoaren bidez errekerimenduren bat egitea, Konpentsazio Batzordeak eta obra horiek legez kanpo egiten ari den enpresak berehala geldiaraz ditzaten?</w:t>
      </w:r>
    </w:p>
    <w:p>
      <w:pPr>
        <w:pStyle w:val="0"/>
        <w:suppressAutoHyphens w:val="false"/>
        <w:rPr>
          <w:rStyle w:val="1"/>
        </w:rPr>
      </w:pPr>
      <w:r>
        <w:rPr>
          <w:rStyle w:val="1"/>
        </w:rPr>
        <w:t xml:space="preserve">Iruñean, 2021eko apirilaren 9an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