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proceso de concentración parcelaria en la localidad de Alloz en el municipio de Yerri, formulada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 la Consejera de Desarrollo Rural y medio Ambiente:</w:t>
      </w:r>
    </w:p>
    <w:p>
      <w:pPr>
        <w:pStyle w:val="0"/>
        <w:suppressAutoHyphens w:val="false"/>
        <w:rPr>
          <w:rStyle w:val="1"/>
        </w:rPr>
      </w:pPr>
      <w:r>
        <w:rPr>
          <w:rStyle w:val="1"/>
        </w:rPr>
        <w:t xml:space="preserve">– ¿Cómo va el proceso de la concentración parcelaria en la localidad de Alloz en el municipio de Yerri?</w:t>
      </w:r>
    </w:p>
    <w:p>
      <w:pPr>
        <w:pStyle w:val="0"/>
        <w:suppressAutoHyphens w:val="false"/>
        <w:rPr>
          <w:rStyle w:val="1"/>
        </w:rPr>
      </w:pPr>
      <w:r>
        <w:rPr>
          <w:rStyle w:val="1"/>
        </w:rPr>
        <w:t xml:space="preserve">– ¿Cuáles son los plazos previstos para el comienzo y finalización de la obra civil?</w:t>
      </w:r>
    </w:p>
    <w:p>
      <w:pPr>
        <w:pStyle w:val="0"/>
        <w:suppressAutoHyphens w:val="false"/>
        <w:rPr>
          <w:rStyle w:val="1"/>
        </w:rPr>
      </w:pPr>
      <w:r>
        <w:rPr>
          <w:rStyle w:val="1"/>
        </w:rPr>
        <w:t xml:space="preserve">Pamplona, 22 de abril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