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3 de mayo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interpelación sobre políticas generales para evitar las consecuencias de la crisis provocada por la covid-19 en los jóvenes, formulada por el Ilmo. Sr. D. Ángel Ansa Echegaray.</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3 de mayo de 2021</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rPr>
      </w:pPr>
      <w:r>
        <w:rPr>
          <w:rStyle w:val="1"/>
        </w:rPr>
        <w:t xml:space="preserve">Grupo Parlamentario Navarra Suma (NA+), al amparo de lo dispuesto en el Reglamento de la Cámara, presenta para su debate en el Pleno una interpelación al Gobierno sobre políticas generales para evitar las consecuencias de la crisis provocada por la covid-19 en los jóvenes:</w:t>
      </w:r>
    </w:p>
    <w:p>
      <w:pPr>
        <w:pStyle w:val="0"/>
        <w:suppressAutoHyphens w:val="false"/>
        <w:rPr>
          <w:rStyle w:val="1"/>
        </w:rPr>
      </w:pPr>
      <w:r>
        <w:rPr>
          <w:rStyle w:val="1"/>
        </w:rPr>
        <w:t xml:space="preserve">Exposición de motivos</w:t>
      </w:r>
    </w:p>
    <w:p>
      <w:pPr>
        <w:pStyle w:val="0"/>
        <w:suppressAutoHyphens w:val="false"/>
        <w:rPr>
          <w:rStyle w:val="1"/>
        </w:rPr>
      </w:pPr>
      <w:r>
        <w:rPr>
          <w:rStyle w:val="1"/>
        </w:rPr>
        <w:t xml:space="preserve">Los jóvenes navarros están teniendo graves problemas, especialmente en materia de empleo y vivienda, como consecuencia de la pandemia, por lo que resulta de interés conocer las medidas que va a llevar a cabo el Gobierno, ya que las tomadas hasta ahora no están mejorando los negativos datos existentes en ambas materias</w:t>
      </w:r>
    </w:p>
    <w:p>
      <w:pPr>
        <w:pStyle w:val="0"/>
        <w:suppressAutoHyphens w:val="false"/>
        <w:rPr>
          <w:rStyle w:val="1"/>
        </w:rPr>
      </w:pPr>
      <w:r>
        <w:rPr>
          <w:rStyle w:val="1"/>
        </w:rPr>
        <w:t xml:space="preserve">Pamplona, a 27 de abril de 2021</w:t>
      </w:r>
    </w:p>
    <w:p>
      <w:pPr>
        <w:pStyle w:val="0"/>
        <w:suppressAutoHyphens w:val="false"/>
        <w:rPr>
          <w:rStyle w:val="1"/>
        </w:rPr>
      </w:pPr>
      <w:r>
        <w:rPr>
          <w:rStyle w:val="1"/>
        </w:rPr>
        <w:t xml:space="preserve">El Parlamentario Foral: Ángel Ansa Echegaray</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