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udan zehar jarduerak eta ekitaldiak antol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en eledun Mikel Buil Garcíak, Legebiltzarreko Erregelamenduan xedatuaren babesean, gaurkotasun handiko galdera hau aurkezten du, Osasuneko kontseilariak maiatzaren 6k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gerikoa da uda honetan ez dela talde-immunitaterik lortuko, baina jakin badakigu birusak heriotza gutxiago ekarriko duela. Hortaz, Podemos-Ahal Duguk mahai gainean jarri nahi dugu kultur programazio luze bat taxutzeko aukera, herrietako jaietan eman ohi diren jende-pilaketen ordez. Udan zehar banatutako jarduerak (kasuko segurtasun-protokoloak protokolo) eta ekitaldiak, herritarrek gozatu ahal izan ditzaten eta kulturaren sektorea pairatzen ari den estualdia arintzeko balio dezake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ren ustez, udalek eta Nafarroako Gobernuak gisa horretako kultur-egitarauak bultzatu beharko lituzkete baldin eta egoera epidemiologikoak horretarako bidea ematen ba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