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17 de mayo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el proyecto de Ley Foral reguladora de las personas con discapacidad, formulada por la Ilma. Sra. D.ª Marta Álvarez Alonso.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Comisión de Derechos Sociales.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17 de mayo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Marta Álvarez Alonso, miembro de las Cortes de Navarra, adscrita al Grupo Parlamentario Navarra Suma (Na+), realiza la siguiente pregunta oral dirigida a la Consejera de Derechos Sociales para su contestación en la Comisión de Derechos Sociales: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¿En qué situación se encuentra el proyecto de Ley Foral reguladora de las personas con discapacidad, cuya elaboración se instó por este Parlamento en el mes de septiembre de 2019?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7 de mayo de 2021.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Marta Álvarez Alonso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