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BC" w:rsidRDefault="00EB72C6" w:rsidP="00DD01F5">
      <w:pPr>
        <w:pStyle w:val="Default"/>
        <w:spacing w:line="360" w:lineRule="auto"/>
        <w:ind w:left="-993"/>
        <w:jc w:val="both"/>
      </w:pPr>
      <w:bookmarkStart w:id="0" w:name="_GoBack"/>
      <w:r w:rsidRPr="001D54BC">
        <w:t>E</w:t>
      </w:r>
      <w:r w:rsidR="00F15A34" w:rsidRPr="001D54BC">
        <w:t xml:space="preserve">n </w:t>
      </w:r>
      <w:r w:rsidR="00916137" w:rsidRPr="001D54BC">
        <w:t>rela</w:t>
      </w:r>
      <w:r w:rsidR="003D0E76" w:rsidRPr="001D54BC">
        <w:t>ción con</w:t>
      </w:r>
      <w:r w:rsidR="004B107D" w:rsidRPr="001D54BC">
        <w:t xml:space="preserve"> la </w:t>
      </w:r>
      <w:r w:rsidR="003D0E76" w:rsidRPr="001D54BC">
        <w:t>Pregunta</w:t>
      </w:r>
      <w:r w:rsidR="0033390A" w:rsidRPr="001D54BC">
        <w:t xml:space="preserve"> </w:t>
      </w:r>
      <w:r w:rsidR="003D0E76" w:rsidRPr="001D54BC">
        <w:t>E</w:t>
      </w:r>
      <w:r w:rsidR="006B3948" w:rsidRPr="001D54BC">
        <w:t xml:space="preserve">scrita </w:t>
      </w:r>
      <w:r w:rsidR="004B107D" w:rsidRPr="001D54BC">
        <w:t>(</w:t>
      </w:r>
      <w:r w:rsidR="00E540D8" w:rsidRPr="001D54BC">
        <w:t>PE</w:t>
      </w:r>
      <w:r w:rsidR="006B3948" w:rsidRPr="001D54BC">
        <w:t>S</w:t>
      </w:r>
      <w:r w:rsidR="004B107D" w:rsidRPr="001D54BC">
        <w:t>-</w:t>
      </w:r>
      <w:r w:rsidR="001C1A73" w:rsidRPr="001D54BC">
        <w:t>0</w:t>
      </w:r>
      <w:r w:rsidR="00233B96" w:rsidRPr="001D54BC">
        <w:t>0</w:t>
      </w:r>
      <w:r w:rsidR="006B3948" w:rsidRPr="001D54BC">
        <w:t>1</w:t>
      </w:r>
      <w:r w:rsidR="00BA67AF" w:rsidRPr="001D54BC">
        <w:t>12</w:t>
      </w:r>
      <w:r w:rsidR="00916137" w:rsidRPr="001D54BC">
        <w:t xml:space="preserve">) realizada por </w:t>
      </w:r>
      <w:r w:rsidR="003D0E76" w:rsidRPr="001D54BC">
        <w:t xml:space="preserve">la </w:t>
      </w:r>
      <w:r w:rsidR="001C1A73" w:rsidRPr="001D54BC">
        <w:t>Ilma</w:t>
      </w:r>
      <w:r w:rsidR="00233B96" w:rsidRPr="001D54BC">
        <w:t>.</w:t>
      </w:r>
      <w:r w:rsidR="001C1A73" w:rsidRPr="001D54BC">
        <w:t xml:space="preserve"> Sra</w:t>
      </w:r>
      <w:r w:rsidR="003D0E76" w:rsidRPr="001D54BC">
        <w:t>.</w:t>
      </w:r>
      <w:r w:rsidR="001C1A73" w:rsidRPr="001D54BC">
        <w:t xml:space="preserve"> D</w:t>
      </w:r>
      <w:proofErr w:type="gramStart"/>
      <w:r w:rsidR="001D54BC">
        <w:t>.</w:t>
      </w:r>
      <w:r w:rsidR="00E740DE" w:rsidRPr="001D54BC">
        <w:t>ª</w:t>
      </w:r>
      <w:proofErr w:type="gramEnd"/>
      <w:r w:rsidR="001C1A73" w:rsidRPr="001D54BC">
        <w:t xml:space="preserve"> </w:t>
      </w:r>
      <w:r w:rsidR="00D01CB5" w:rsidRPr="001D54BC">
        <w:t xml:space="preserve">Isabel </w:t>
      </w:r>
      <w:proofErr w:type="spellStart"/>
      <w:r w:rsidR="00D01CB5" w:rsidRPr="001D54BC">
        <w:t>Olave</w:t>
      </w:r>
      <w:proofErr w:type="spellEnd"/>
      <w:r w:rsidR="00D01CB5" w:rsidRPr="001D54BC">
        <w:t xml:space="preserve"> </w:t>
      </w:r>
      <w:proofErr w:type="spellStart"/>
      <w:r w:rsidR="00D01CB5" w:rsidRPr="001D54BC">
        <w:t>Ballarena</w:t>
      </w:r>
      <w:proofErr w:type="spellEnd"/>
      <w:r w:rsidR="00811023" w:rsidRPr="001D54BC">
        <w:t xml:space="preserve">, </w:t>
      </w:r>
      <w:r w:rsidR="003D0E76" w:rsidRPr="001D54BC">
        <w:t>P</w:t>
      </w:r>
      <w:r w:rsidR="0033390A" w:rsidRPr="001D54BC">
        <w:t>arlamentaria</w:t>
      </w:r>
      <w:r w:rsidR="00F15A34" w:rsidRPr="001D54BC">
        <w:t xml:space="preserve"> </w:t>
      </w:r>
      <w:r w:rsidR="003D0E76" w:rsidRPr="001D54BC">
        <w:t>F</w:t>
      </w:r>
      <w:r w:rsidR="00F15A34" w:rsidRPr="001D54BC">
        <w:t xml:space="preserve">oral </w:t>
      </w:r>
      <w:r w:rsidR="0033390A" w:rsidRPr="001D54BC">
        <w:t>adscrita</w:t>
      </w:r>
      <w:r w:rsidRPr="001D54BC">
        <w:t xml:space="preserve"> al </w:t>
      </w:r>
      <w:r w:rsidR="003D0E76" w:rsidRPr="001D54BC">
        <w:t>G</w:t>
      </w:r>
      <w:r w:rsidR="00D26212" w:rsidRPr="001D54BC">
        <w:t xml:space="preserve">rupo </w:t>
      </w:r>
      <w:r w:rsidR="003D0E76" w:rsidRPr="001D54BC">
        <w:t>P</w:t>
      </w:r>
      <w:r w:rsidRPr="001D54BC">
        <w:t xml:space="preserve">arlamentario de </w:t>
      </w:r>
      <w:r w:rsidR="006B3948" w:rsidRPr="001D54BC">
        <w:t>Navarra Suma</w:t>
      </w:r>
      <w:r w:rsidR="002177DF" w:rsidRPr="001D54BC">
        <w:t xml:space="preserve">, </w:t>
      </w:r>
      <w:r w:rsidR="004B107D" w:rsidRPr="001D54BC">
        <w:t>en la que se solicita al Gobierno de Navarra la siguiente información</w:t>
      </w:r>
      <w:r w:rsidR="00F15A34" w:rsidRPr="001D54BC">
        <w:t>:</w:t>
      </w:r>
    </w:p>
    <w:p w:rsidR="001D54BC" w:rsidRDefault="00D01CB5" w:rsidP="00D01CB5">
      <w:pPr>
        <w:pStyle w:val="Default"/>
        <w:spacing w:line="360" w:lineRule="auto"/>
        <w:ind w:left="-993"/>
        <w:jc w:val="both"/>
        <w:rPr>
          <w:b/>
        </w:rPr>
      </w:pPr>
      <w:r w:rsidRPr="001D54BC">
        <w:rPr>
          <w:b/>
        </w:rPr>
        <w:t>Analizado el proyecto “Red de CCAA por una vida libre de violencia para las mujeres en contextos de prostitución y la eliminación de la trata y la explotación sexual infantil y adolescente”, uno de los proyectos presentados por el INAI a los fondos Next Generation, con un presupuesto aproximado de 30 millones de euros y participado por 6 Comunidades Autónomas españolas le formulo la siguiente pregunta escrita,</w:t>
      </w:r>
    </w:p>
    <w:p w:rsidR="001D54BC" w:rsidRDefault="00D01CB5" w:rsidP="00D01CB5">
      <w:pPr>
        <w:pStyle w:val="Default"/>
        <w:spacing w:line="360" w:lineRule="auto"/>
        <w:ind w:left="-993"/>
        <w:jc w:val="both"/>
        <w:rPr>
          <w:b/>
        </w:rPr>
      </w:pPr>
      <w:r w:rsidRPr="001D54BC">
        <w:rPr>
          <w:b/>
        </w:rPr>
        <w:t>Cuál es la parte correspondiente a Navarra y al resto de Comunidades participantes de ese presupuesto y de este proyecto y en función de qué criterios se determinan esos importes si, tal y como se recoge en el propio proyecto en cuanto al análisis del impacto de una actuación de 30 millos de euros, “en estos momentos se están ultimando las estimaciones de impacto del proyecto”.</w:t>
      </w:r>
    </w:p>
    <w:p w:rsidR="001D54BC" w:rsidRDefault="00770D6E" w:rsidP="00770D6E">
      <w:pPr>
        <w:pStyle w:val="Default"/>
        <w:spacing w:line="360" w:lineRule="auto"/>
        <w:ind w:left="-993"/>
        <w:jc w:val="both"/>
        <w:rPr>
          <w:b/>
          <w:bCs/>
        </w:rPr>
      </w:pPr>
      <w:r w:rsidRPr="001D54BC">
        <w:t>Navarra participa junto con otras autonomías españolas en la definición del proyecto ‘Red de comunidades autónomas por una vida libre de violencia para las mujeres en contextos de prostitución y la eliminación del tráfico y la </w:t>
      </w:r>
      <w:r w:rsidRPr="001D54BC">
        <w:rPr>
          <w:b/>
          <w:bCs/>
        </w:rPr>
        <w:t xml:space="preserve">explotación sexual infantil y adolescente'. </w:t>
      </w:r>
    </w:p>
    <w:p w:rsidR="001D54BC" w:rsidRDefault="00770D6E" w:rsidP="00770D6E">
      <w:pPr>
        <w:pStyle w:val="Default"/>
        <w:spacing w:line="360" w:lineRule="auto"/>
        <w:ind w:left="-993"/>
        <w:jc w:val="both"/>
      </w:pPr>
      <w:r w:rsidRPr="001D54BC">
        <w:rPr>
          <w:b/>
          <w:bCs/>
        </w:rPr>
        <w:t xml:space="preserve">Se trata de un proyecto </w:t>
      </w:r>
      <w:r w:rsidRPr="001D54BC">
        <w:t>ambicioso</w:t>
      </w:r>
      <w:r w:rsidRPr="001D54BC">
        <w:rPr>
          <w:b/>
          <w:bCs/>
        </w:rPr>
        <w:t xml:space="preserve"> e integral </w:t>
      </w:r>
      <w:r w:rsidRPr="001D54BC">
        <w:t xml:space="preserve">liderado por la Comunidad Autónoma de las Islas Baleares y en el que participan además de Navarra, Asturias, Cantabria, Galicia, Extremadura, Aragón, Castilla la Mancha y la ciudad autónoma de Ceuta. </w:t>
      </w:r>
    </w:p>
    <w:p w:rsidR="001D54BC" w:rsidRDefault="00770D6E" w:rsidP="00770D6E">
      <w:pPr>
        <w:pStyle w:val="Default"/>
        <w:spacing w:line="360" w:lineRule="auto"/>
        <w:ind w:left="-993"/>
        <w:jc w:val="both"/>
      </w:pPr>
      <w:r w:rsidRPr="001D54BC">
        <w:t>Pretende desarrollar una estrategia dual que combine el trabajo frente a la violencia estructural con la construcción de un itinerario de recuperación que permita a las mujeres abandonar la prostitución y salir de situaciones de explotación sexual.</w:t>
      </w:r>
    </w:p>
    <w:p w:rsidR="001D54BC" w:rsidRDefault="00770D6E" w:rsidP="00770D6E">
      <w:pPr>
        <w:pStyle w:val="Default"/>
        <w:spacing w:line="360" w:lineRule="auto"/>
        <w:ind w:left="-993"/>
        <w:jc w:val="both"/>
      </w:pPr>
      <w:r w:rsidRPr="001D54BC">
        <w:t xml:space="preserve">El proyecto cuenta con tres ejes: </w:t>
      </w:r>
    </w:p>
    <w:p w:rsidR="001D54BC" w:rsidRDefault="00770D6E" w:rsidP="00770D6E">
      <w:pPr>
        <w:pStyle w:val="Default"/>
        <w:spacing w:line="360" w:lineRule="auto"/>
        <w:ind w:left="-993"/>
        <w:jc w:val="both"/>
      </w:pPr>
      <w:r w:rsidRPr="001D54BC">
        <w:t xml:space="preserve">El </w:t>
      </w:r>
      <w:r w:rsidRPr="001D54BC">
        <w:rPr>
          <w:b/>
        </w:rPr>
        <w:t xml:space="preserve">primero </w:t>
      </w:r>
      <w:r w:rsidRPr="001D54BC">
        <w:t>se dedicará a la investigación y en se prevé la realización de las siguientes investigaciones:</w:t>
      </w:r>
    </w:p>
    <w:p w:rsidR="00770D6E" w:rsidRPr="001D54BC" w:rsidRDefault="00770D6E" w:rsidP="00770D6E">
      <w:pPr>
        <w:pStyle w:val="Default"/>
        <w:numPr>
          <w:ilvl w:val="0"/>
          <w:numId w:val="15"/>
        </w:numPr>
        <w:spacing w:line="360" w:lineRule="auto"/>
        <w:jc w:val="both"/>
      </w:pPr>
      <w:r w:rsidRPr="001D54BC">
        <w:t>Diagnóstico de la prostitución en cada comunidad participante</w:t>
      </w:r>
    </w:p>
    <w:p w:rsidR="00770D6E" w:rsidRPr="001D54BC" w:rsidRDefault="00770D6E" w:rsidP="00770D6E">
      <w:pPr>
        <w:pStyle w:val="Default"/>
        <w:numPr>
          <w:ilvl w:val="0"/>
          <w:numId w:val="15"/>
        </w:numPr>
        <w:spacing w:line="360" w:lineRule="auto"/>
        <w:jc w:val="both"/>
      </w:pPr>
      <w:r w:rsidRPr="001D54BC">
        <w:t>Estudio de la pornografía en Internet y el acceso de menores como” escuela sexual”</w:t>
      </w:r>
    </w:p>
    <w:p w:rsidR="001D54BC" w:rsidRDefault="00770D6E" w:rsidP="00770D6E">
      <w:pPr>
        <w:pStyle w:val="Default"/>
        <w:numPr>
          <w:ilvl w:val="0"/>
          <w:numId w:val="15"/>
        </w:numPr>
        <w:spacing w:line="360" w:lineRule="auto"/>
        <w:jc w:val="both"/>
      </w:pPr>
      <w:r w:rsidRPr="001D54BC">
        <w:t>Estudio de la normativa estatal y autonómica para detectar trabas que dificulten el abandono de los contextos de prostitución (condiciones de ayudas, situación legal, homologación titulaciones…)</w:t>
      </w:r>
    </w:p>
    <w:p w:rsidR="001D54BC" w:rsidRDefault="00770D6E" w:rsidP="00770D6E">
      <w:pPr>
        <w:pStyle w:val="Default"/>
        <w:spacing w:line="360" w:lineRule="auto"/>
        <w:ind w:left="-993"/>
        <w:jc w:val="both"/>
      </w:pPr>
      <w:r w:rsidRPr="001D54BC">
        <w:lastRenderedPageBreak/>
        <w:t xml:space="preserve">En un </w:t>
      </w:r>
      <w:r w:rsidRPr="001D54BC">
        <w:rPr>
          <w:b/>
        </w:rPr>
        <w:t>segundo</w:t>
      </w:r>
      <w:r w:rsidRPr="001D54BC">
        <w:t xml:space="preserve"> </w:t>
      </w:r>
      <w:r w:rsidRPr="001D54BC">
        <w:rPr>
          <w:b/>
        </w:rPr>
        <w:t>eje</w:t>
      </w:r>
      <w:r w:rsidRPr="001D54BC">
        <w:t xml:space="preserve"> se abordará la realización de un diseño de atención integral que incluirá la formación y la inserción sociolaboral y el acceso al empleo, la atención psicológica y el apoyo pedagógico para el desarrollo del plan de recuperación integral y la puesta en marcha (o refuerzo) de rentas y recursos habitacionales para mujeres en contextos de prostitución.</w:t>
      </w:r>
    </w:p>
    <w:p w:rsidR="001D54BC" w:rsidRDefault="00770D6E" w:rsidP="00770D6E">
      <w:pPr>
        <w:pStyle w:val="Default"/>
        <w:spacing w:line="360" w:lineRule="auto"/>
        <w:ind w:left="-993"/>
        <w:jc w:val="both"/>
      </w:pPr>
      <w:r w:rsidRPr="001D54BC">
        <w:t xml:space="preserve">En un </w:t>
      </w:r>
      <w:r w:rsidRPr="001D54BC">
        <w:rPr>
          <w:b/>
        </w:rPr>
        <w:t>tercer eje</w:t>
      </w:r>
      <w:r w:rsidRPr="001D54BC">
        <w:t xml:space="preserve"> se trabajará con profesionales de diferentes sectores para la identificación, abordaje y sensibilización. Se considera novedoso e imprescindible realizar un trabajo de concienciación con las entidades hoteleras y las empresas d ocio nocturno. También se realizará una campaña destinada a la comunidad educativa y otro a las entidades de tiempo libre y tercer sector.</w:t>
      </w:r>
    </w:p>
    <w:p w:rsidR="001D54BC" w:rsidRDefault="00770D6E" w:rsidP="00770D6E">
      <w:pPr>
        <w:pStyle w:val="Default"/>
        <w:spacing w:line="360" w:lineRule="auto"/>
        <w:ind w:left="-993"/>
        <w:jc w:val="both"/>
      </w:pPr>
      <w:r w:rsidRPr="001D54BC">
        <w:t xml:space="preserve">El objetivo del proyecto es, por tanto, que las mujeres explotadas consigan insertarse social y laboralmente con el reconocimiento pleno de sus derechos, sin estigmas y sin estereotipos y al mismo tiempo, a través de la formación y la sensibilización, impulsar la conciencia suficiente para conseguir una transformación social que facilite la erradicación de la violencia de género y la abolición de la prostitución. </w:t>
      </w:r>
    </w:p>
    <w:p w:rsidR="001D54BC" w:rsidRDefault="00770D6E" w:rsidP="00770D6E">
      <w:pPr>
        <w:pStyle w:val="Default"/>
        <w:spacing w:line="360" w:lineRule="auto"/>
        <w:ind w:left="-993"/>
        <w:jc w:val="both"/>
      </w:pPr>
      <w:r w:rsidRPr="001D54BC">
        <w:t xml:space="preserve">El proyecto en el que se ha venido trabajando de forma coordinada y compartida en los últimos meses está en fase de finalización y se están terminando de ajustar las estimaciones concretas de su impacto presupuestario, pero en su conjunto está previsto destinar en torno a 38.5 millones de euros. </w:t>
      </w:r>
    </w:p>
    <w:p w:rsidR="001D54BC" w:rsidRDefault="00770D6E" w:rsidP="00770D6E">
      <w:pPr>
        <w:pStyle w:val="Default"/>
        <w:spacing w:line="360" w:lineRule="auto"/>
        <w:ind w:left="-993"/>
        <w:jc w:val="both"/>
      </w:pPr>
      <w:r w:rsidRPr="001D54BC">
        <w:t xml:space="preserve">En el proyecto se contempla una seria unas actuaciones comunes a todas las comunidades y otras específicas de cada autonomía participante. </w:t>
      </w:r>
    </w:p>
    <w:p w:rsidR="001D54BC" w:rsidRDefault="00770D6E" w:rsidP="00770D6E">
      <w:pPr>
        <w:pStyle w:val="Default"/>
        <w:spacing w:line="360" w:lineRule="auto"/>
        <w:ind w:left="-993"/>
        <w:jc w:val="both"/>
      </w:pPr>
      <w:r w:rsidRPr="001D54BC">
        <w:t xml:space="preserve">Cuando se concrete el proyecto de forma definitiva, se determinará también la cuantificación final presupuestaria para Navarra, información que en ese momento podremos remitir al Parlamento de Navarra. </w:t>
      </w:r>
    </w:p>
    <w:p w:rsidR="00D01CB5" w:rsidRPr="00903686" w:rsidRDefault="00292A07" w:rsidP="00903686">
      <w:pPr>
        <w:spacing w:line="360" w:lineRule="auto"/>
        <w:ind w:left="-993"/>
        <w:jc w:val="both"/>
        <w:rPr>
          <w:rFonts w:ascii="Arial" w:hAnsi="Arial" w:cs="Arial"/>
        </w:rPr>
      </w:pPr>
      <w:r w:rsidRPr="001D54BC">
        <w:rPr>
          <w:rFonts w:ascii="Arial" w:hAnsi="Arial" w:cs="Arial"/>
        </w:rPr>
        <w:t>Es cuanto tengo el honor de informar en cumplimiento de lo dispuesto en el artículo 1</w:t>
      </w:r>
      <w:r w:rsidR="003E2CF5" w:rsidRPr="001D54BC">
        <w:rPr>
          <w:rFonts w:ascii="Arial" w:hAnsi="Arial" w:cs="Arial"/>
        </w:rPr>
        <w:t>9</w:t>
      </w:r>
      <w:r w:rsidRPr="001D54BC">
        <w:rPr>
          <w:rFonts w:ascii="Arial" w:hAnsi="Arial" w:cs="Arial"/>
        </w:rPr>
        <w:t>4 del Reglamento del Parlamento de Navarra.</w:t>
      </w:r>
    </w:p>
    <w:p w:rsidR="00D01CB5" w:rsidRPr="001D54BC" w:rsidRDefault="001C1A73" w:rsidP="00DA3CB2">
      <w:pPr>
        <w:ind w:left="-993"/>
        <w:jc w:val="center"/>
        <w:rPr>
          <w:rFonts w:ascii="Arial" w:hAnsi="Arial" w:cs="Arial"/>
        </w:rPr>
      </w:pPr>
      <w:r w:rsidRPr="001D54BC">
        <w:rPr>
          <w:rFonts w:ascii="Arial" w:hAnsi="Arial" w:cs="Arial"/>
        </w:rPr>
        <w:t xml:space="preserve">Pamplona-Iruñea, </w:t>
      </w:r>
      <w:r w:rsidR="0007392B" w:rsidRPr="001D54BC">
        <w:rPr>
          <w:rFonts w:ascii="Arial" w:hAnsi="Arial" w:cs="Arial"/>
        </w:rPr>
        <w:t>30</w:t>
      </w:r>
      <w:r w:rsidR="00890678" w:rsidRPr="001D54BC">
        <w:rPr>
          <w:rFonts w:ascii="Arial" w:hAnsi="Arial" w:cs="Arial"/>
        </w:rPr>
        <w:t xml:space="preserve"> de </w:t>
      </w:r>
      <w:r w:rsidR="005D16E2" w:rsidRPr="001D54BC">
        <w:rPr>
          <w:rFonts w:ascii="Arial" w:hAnsi="Arial" w:cs="Arial"/>
        </w:rPr>
        <w:t>marzo</w:t>
      </w:r>
      <w:r w:rsidR="003E2CF5" w:rsidRPr="001D54BC">
        <w:rPr>
          <w:rFonts w:ascii="Arial" w:hAnsi="Arial" w:cs="Arial"/>
        </w:rPr>
        <w:t xml:space="preserve"> de 202</w:t>
      </w:r>
      <w:r w:rsidR="005D16E2" w:rsidRPr="001D54BC">
        <w:rPr>
          <w:rFonts w:ascii="Arial" w:hAnsi="Arial" w:cs="Arial"/>
        </w:rPr>
        <w:t>1</w:t>
      </w:r>
    </w:p>
    <w:p w:rsidR="00BA015D" w:rsidRPr="001D54BC" w:rsidRDefault="001D54BC" w:rsidP="001D54BC">
      <w:pPr>
        <w:ind w:left="-993"/>
        <w:jc w:val="center"/>
        <w:rPr>
          <w:rFonts w:ascii="Arial" w:hAnsi="Arial" w:cs="Arial"/>
        </w:rPr>
      </w:pPr>
      <w:r w:rsidRPr="001D54BC">
        <w:rPr>
          <w:rFonts w:ascii="Arial" w:hAnsi="Arial" w:cs="Arial"/>
        </w:rPr>
        <w:t>El Consejero de Presidencia, Igualdad, Función Pública e Interior</w:t>
      </w:r>
      <w:r>
        <w:rPr>
          <w:rFonts w:ascii="Arial" w:hAnsi="Arial" w:cs="Arial"/>
        </w:rPr>
        <w:t>:</w:t>
      </w:r>
      <w:r w:rsidRPr="001D54BC">
        <w:rPr>
          <w:rFonts w:ascii="Arial" w:hAnsi="Arial" w:cs="Arial"/>
        </w:rPr>
        <w:t xml:space="preserve"> </w:t>
      </w:r>
      <w:r w:rsidR="001C1A73" w:rsidRPr="001D54BC">
        <w:rPr>
          <w:rFonts w:ascii="Arial" w:hAnsi="Arial" w:cs="Arial"/>
        </w:rPr>
        <w:t xml:space="preserve">Javier </w:t>
      </w:r>
      <w:proofErr w:type="spellStart"/>
      <w:r w:rsidR="001C1A73" w:rsidRPr="001D54BC">
        <w:rPr>
          <w:rFonts w:ascii="Arial" w:hAnsi="Arial" w:cs="Arial"/>
        </w:rPr>
        <w:t>Remírez</w:t>
      </w:r>
      <w:proofErr w:type="spellEnd"/>
      <w:r w:rsidR="001C1A73" w:rsidRPr="001D54BC">
        <w:rPr>
          <w:rFonts w:ascii="Arial" w:hAnsi="Arial" w:cs="Arial"/>
        </w:rPr>
        <w:t xml:space="preserve"> </w:t>
      </w:r>
      <w:proofErr w:type="spellStart"/>
      <w:r w:rsidR="001C1A73" w:rsidRPr="001D54BC">
        <w:rPr>
          <w:rFonts w:ascii="Arial" w:hAnsi="Arial" w:cs="Arial"/>
        </w:rPr>
        <w:t>Apesteguía</w:t>
      </w:r>
      <w:bookmarkEnd w:id="0"/>
      <w:proofErr w:type="spellEnd"/>
    </w:p>
    <w:sectPr w:rsidR="00BA015D" w:rsidRPr="001D54BC" w:rsidSect="00BA015D">
      <w:headerReference w:type="default" r:id="rId9"/>
      <w:headerReference w:type="first" r:id="rId10"/>
      <w:pgSz w:w="11906" w:h="16838"/>
      <w:pgMar w:top="1797" w:right="991" w:bottom="709" w:left="2552"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BE7" w:rsidRDefault="00654BE7" w:rsidP="000B134F">
      <w:r>
        <w:separator/>
      </w:r>
    </w:p>
  </w:endnote>
  <w:endnote w:type="continuationSeparator" w:id="0">
    <w:p w:rsidR="00654BE7" w:rsidRDefault="00654BE7" w:rsidP="000B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BE7" w:rsidRDefault="00654BE7" w:rsidP="000B134F">
      <w:r>
        <w:separator/>
      </w:r>
    </w:p>
  </w:footnote>
  <w:footnote w:type="continuationSeparator" w:id="0">
    <w:p w:rsidR="00654BE7" w:rsidRDefault="00654BE7" w:rsidP="000B1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0B134F" w:rsidP="000B134F">
    <w:pPr>
      <w:pStyle w:val="Encabezado"/>
      <w:jc w:val="right"/>
    </w:pPr>
    <w:r>
      <w:t xml:space="preserve">            </w:t>
    </w:r>
  </w:p>
  <w:p w:rsidR="000B134F" w:rsidRPr="000B134F" w:rsidRDefault="000B134F" w:rsidP="000B13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0B134F" w:rsidP="000B134F">
    <w:pPr>
      <w:pStyle w:val="Encabezado"/>
    </w:pPr>
    <w:r>
      <w:t xml:space="preserve">            </w:t>
    </w:r>
  </w:p>
  <w:p w:rsidR="000B134F" w:rsidRPr="000B134F" w:rsidRDefault="000B134F" w:rsidP="000B13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D04"/>
    <w:multiLevelType w:val="hybridMultilevel"/>
    <w:tmpl w:val="D96E09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D7B48A5"/>
    <w:multiLevelType w:val="hybridMultilevel"/>
    <w:tmpl w:val="6C72E606"/>
    <w:lvl w:ilvl="0" w:tplc="0C0A0017">
      <w:start w:val="1"/>
      <w:numFmt w:val="lowerLetter"/>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2">
    <w:nsid w:val="0E5160A7"/>
    <w:multiLevelType w:val="hybridMultilevel"/>
    <w:tmpl w:val="69263E92"/>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3">
    <w:nsid w:val="1026425B"/>
    <w:multiLevelType w:val="multilevel"/>
    <w:tmpl w:val="DA80EA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7941DB8"/>
    <w:multiLevelType w:val="hybridMultilevel"/>
    <w:tmpl w:val="88021C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387354AA"/>
    <w:multiLevelType w:val="hybridMultilevel"/>
    <w:tmpl w:val="AE20938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6">
    <w:nsid w:val="389154A5"/>
    <w:multiLevelType w:val="hybridMultilevel"/>
    <w:tmpl w:val="E5EC52FE"/>
    <w:lvl w:ilvl="0" w:tplc="0C0A0001">
      <w:start w:val="1"/>
      <w:numFmt w:val="bullet"/>
      <w:lvlText w:val=""/>
      <w:lvlJc w:val="left"/>
      <w:pPr>
        <w:ind w:left="-273" w:hanging="360"/>
      </w:pPr>
      <w:rPr>
        <w:rFonts w:ascii="Symbol" w:hAnsi="Symbol" w:hint="default"/>
      </w:rPr>
    </w:lvl>
    <w:lvl w:ilvl="1" w:tplc="0C0A0003" w:tentative="1">
      <w:start w:val="1"/>
      <w:numFmt w:val="bullet"/>
      <w:lvlText w:val="o"/>
      <w:lvlJc w:val="left"/>
      <w:pPr>
        <w:ind w:left="447" w:hanging="360"/>
      </w:pPr>
      <w:rPr>
        <w:rFonts w:ascii="Courier New" w:hAnsi="Courier New" w:cs="Courier New" w:hint="default"/>
      </w:rPr>
    </w:lvl>
    <w:lvl w:ilvl="2" w:tplc="0C0A0005" w:tentative="1">
      <w:start w:val="1"/>
      <w:numFmt w:val="bullet"/>
      <w:lvlText w:val=""/>
      <w:lvlJc w:val="left"/>
      <w:pPr>
        <w:ind w:left="1167" w:hanging="360"/>
      </w:pPr>
      <w:rPr>
        <w:rFonts w:ascii="Wingdings" w:hAnsi="Wingdings" w:hint="default"/>
      </w:rPr>
    </w:lvl>
    <w:lvl w:ilvl="3" w:tplc="0C0A0001" w:tentative="1">
      <w:start w:val="1"/>
      <w:numFmt w:val="bullet"/>
      <w:lvlText w:val=""/>
      <w:lvlJc w:val="left"/>
      <w:pPr>
        <w:ind w:left="1887" w:hanging="360"/>
      </w:pPr>
      <w:rPr>
        <w:rFonts w:ascii="Symbol" w:hAnsi="Symbol" w:hint="default"/>
      </w:rPr>
    </w:lvl>
    <w:lvl w:ilvl="4" w:tplc="0C0A0003" w:tentative="1">
      <w:start w:val="1"/>
      <w:numFmt w:val="bullet"/>
      <w:lvlText w:val="o"/>
      <w:lvlJc w:val="left"/>
      <w:pPr>
        <w:ind w:left="2607" w:hanging="360"/>
      </w:pPr>
      <w:rPr>
        <w:rFonts w:ascii="Courier New" w:hAnsi="Courier New" w:cs="Courier New" w:hint="default"/>
      </w:rPr>
    </w:lvl>
    <w:lvl w:ilvl="5" w:tplc="0C0A0005" w:tentative="1">
      <w:start w:val="1"/>
      <w:numFmt w:val="bullet"/>
      <w:lvlText w:val=""/>
      <w:lvlJc w:val="left"/>
      <w:pPr>
        <w:ind w:left="3327" w:hanging="360"/>
      </w:pPr>
      <w:rPr>
        <w:rFonts w:ascii="Wingdings" w:hAnsi="Wingdings" w:hint="default"/>
      </w:rPr>
    </w:lvl>
    <w:lvl w:ilvl="6" w:tplc="0C0A0001" w:tentative="1">
      <w:start w:val="1"/>
      <w:numFmt w:val="bullet"/>
      <w:lvlText w:val=""/>
      <w:lvlJc w:val="left"/>
      <w:pPr>
        <w:ind w:left="4047" w:hanging="360"/>
      </w:pPr>
      <w:rPr>
        <w:rFonts w:ascii="Symbol" w:hAnsi="Symbol" w:hint="default"/>
      </w:rPr>
    </w:lvl>
    <w:lvl w:ilvl="7" w:tplc="0C0A0003" w:tentative="1">
      <w:start w:val="1"/>
      <w:numFmt w:val="bullet"/>
      <w:lvlText w:val="o"/>
      <w:lvlJc w:val="left"/>
      <w:pPr>
        <w:ind w:left="4767" w:hanging="360"/>
      </w:pPr>
      <w:rPr>
        <w:rFonts w:ascii="Courier New" w:hAnsi="Courier New" w:cs="Courier New" w:hint="default"/>
      </w:rPr>
    </w:lvl>
    <w:lvl w:ilvl="8" w:tplc="0C0A0005" w:tentative="1">
      <w:start w:val="1"/>
      <w:numFmt w:val="bullet"/>
      <w:lvlText w:val=""/>
      <w:lvlJc w:val="left"/>
      <w:pPr>
        <w:ind w:left="5487" w:hanging="360"/>
      </w:pPr>
      <w:rPr>
        <w:rFonts w:ascii="Wingdings" w:hAnsi="Wingdings" w:hint="default"/>
      </w:rPr>
    </w:lvl>
  </w:abstractNum>
  <w:abstractNum w:abstractNumId="7">
    <w:nsid w:val="3C7B6A97"/>
    <w:multiLevelType w:val="hybridMultilevel"/>
    <w:tmpl w:val="FB12AA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179735C"/>
    <w:multiLevelType w:val="hybridMultilevel"/>
    <w:tmpl w:val="C2722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1B75130"/>
    <w:multiLevelType w:val="hybridMultilevel"/>
    <w:tmpl w:val="C5F4D7AE"/>
    <w:lvl w:ilvl="0" w:tplc="0C0A0005">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nsid w:val="505479FF"/>
    <w:multiLevelType w:val="hybridMultilevel"/>
    <w:tmpl w:val="05C47D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A720E1D"/>
    <w:multiLevelType w:val="hybridMultilevel"/>
    <w:tmpl w:val="583A385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660052F9"/>
    <w:multiLevelType w:val="hybridMultilevel"/>
    <w:tmpl w:val="DA80EAD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B0D10C3"/>
    <w:multiLevelType w:val="hybridMultilevel"/>
    <w:tmpl w:val="24B4928E"/>
    <w:lvl w:ilvl="0" w:tplc="3062745A">
      <w:numFmt w:val="bullet"/>
      <w:lvlText w:val="-"/>
      <w:lvlJc w:val="left"/>
      <w:pPr>
        <w:ind w:left="1068" w:hanging="708"/>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CBA452D"/>
    <w:multiLevelType w:val="hybridMultilevel"/>
    <w:tmpl w:val="45D67B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9"/>
  </w:num>
  <w:num w:numId="6">
    <w:abstractNumId w:val="12"/>
  </w:num>
  <w:num w:numId="7">
    <w:abstractNumId w:val="3"/>
  </w:num>
  <w:num w:numId="8">
    <w:abstractNumId w:val="11"/>
  </w:num>
  <w:num w:numId="9">
    <w:abstractNumId w:val="8"/>
  </w:num>
  <w:num w:numId="10">
    <w:abstractNumId w:val="13"/>
  </w:num>
  <w:num w:numId="11">
    <w:abstractNumId w:val="0"/>
  </w:num>
  <w:num w:numId="12">
    <w:abstractNumId w:val="14"/>
  </w:num>
  <w:num w:numId="13">
    <w:abstractNumId w:val="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4CA"/>
    <w:rsid w:val="0001759F"/>
    <w:rsid w:val="0003454B"/>
    <w:rsid w:val="000458BE"/>
    <w:rsid w:val="00047B9A"/>
    <w:rsid w:val="0005378A"/>
    <w:rsid w:val="0007392B"/>
    <w:rsid w:val="000876D4"/>
    <w:rsid w:val="000B134F"/>
    <w:rsid w:val="000D5295"/>
    <w:rsid w:val="000E2A82"/>
    <w:rsid w:val="000E7EF2"/>
    <w:rsid w:val="000F12C9"/>
    <w:rsid w:val="001178CB"/>
    <w:rsid w:val="00126429"/>
    <w:rsid w:val="001A28B2"/>
    <w:rsid w:val="001C1A73"/>
    <w:rsid w:val="001C3B85"/>
    <w:rsid w:val="001D54BC"/>
    <w:rsid w:val="001E25DC"/>
    <w:rsid w:val="002004B0"/>
    <w:rsid w:val="00216CFB"/>
    <w:rsid w:val="002177DF"/>
    <w:rsid w:val="00233B96"/>
    <w:rsid w:val="00245B54"/>
    <w:rsid w:val="00292A07"/>
    <w:rsid w:val="002B29A4"/>
    <w:rsid w:val="003015D2"/>
    <w:rsid w:val="003041DD"/>
    <w:rsid w:val="0033390A"/>
    <w:rsid w:val="00355DE5"/>
    <w:rsid w:val="00373DE7"/>
    <w:rsid w:val="003814B0"/>
    <w:rsid w:val="003877E8"/>
    <w:rsid w:val="003A7EB6"/>
    <w:rsid w:val="003C17B3"/>
    <w:rsid w:val="003D0E76"/>
    <w:rsid w:val="003D7DCF"/>
    <w:rsid w:val="003E2CF5"/>
    <w:rsid w:val="00455182"/>
    <w:rsid w:val="004B107D"/>
    <w:rsid w:val="004D5FF0"/>
    <w:rsid w:val="004D6D95"/>
    <w:rsid w:val="0050323B"/>
    <w:rsid w:val="00504B43"/>
    <w:rsid w:val="005246E4"/>
    <w:rsid w:val="00541F19"/>
    <w:rsid w:val="005435D3"/>
    <w:rsid w:val="00545DCC"/>
    <w:rsid w:val="005831A0"/>
    <w:rsid w:val="005D16E2"/>
    <w:rsid w:val="006135E1"/>
    <w:rsid w:val="00654BE7"/>
    <w:rsid w:val="00661FE2"/>
    <w:rsid w:val="006666BB"/>
    <w:rsid w:val="00690D6B"/>
    <w:rsid w:val="00691753"/>
    <w:rsid w:val="006B0616"/>
    <w:rsid w:val="006B2DD1"/>
    <w:rsid w:val="006B3948"/>
    <w:rsid w:val="006E4664"/>
    <w:rsid w:val="006E4AD4"/>
    <w:rsid w:val="00722161"/>
    <w:rsid w:val="00756BB1"/>
    <w:rsid w:val="00765141"/>
    <w:rsid w:val="00770D6E"/>
    <w:rsid w:val="007817BA"/>
    <w:rsid w:val="007902A0"/>
    <w:rsid w:val="007B14CA"/>
    <w:rsid w:val="007D36B2"/>
    <w:rsid w:val="007D43FD"/>
    <w:rsid w:val="007F3D90"/>
    <w:rsid w:val="00811023"/>
    <w:rsid w:val="00823E6B"/>
    <w:rsid w:val="00831810"/>
    <w:rsid w:val="008471A9"/>
    <w:rsid w:val="00847F4C"/>
    <w:rsid w:val="008520E4"/>
    <w:rsid w:val="00883974"/>
    <w:rsid w:val="00890678"/>
    <w:rsid w:val="008B35E6"/>
    <w:rsid w:val="008D568B"/>
    <w:rsid w:val="008D6C7F"/>
    <w:rsid w:val="00903686"/>
    <w:rsid w:val="00906935"/>
    <w:rsid w:val="00916137"/>
    <w:rsid w:val="009201EE"/>
    <w:rsid w:val="00926F2A"/>
    <w:rsid w:val="009440CF"/>
    <w:rsid w:val="0096065E"/>
    <w:rsid w:val="00981F80"/>
    <w:rsid w:val="009E24D4"/>
    <w:rsid w:val="009E4607"/>
    <w:rsid w:val="00A220B1"/>
    <w:rsid w:val="00A32052"/>
    <w:rsid w:val="00A344D4"/>
    <w:rsid w:val="00A44753"/>
    <w:rsid w:val="00A60CFD"/>
    <w:rsid w:val="00A81013"/>
    <w:rsid w:val="00A87ECA"/>
    <w:rsid w:val="00AC2C57"/>
    <w:rsid w:val="00AD52D8"/>
    <w:rsid w:val="00AE0C4D"/>
    <w:rsid w:val="00B12F6A"/>
    <w:rsid w:val="00B27FCD"/>
    <w:rsid w:val="00B3181E"/>
    <w:rsid w:val="00B445FE"/>
    <w:rsid w:val="00B72778"/>
    <w:rsid w:val="00B90DAD"/>
    <w:rsid w:val="00BA015D"/>
    <w:rsid w:val="00BA0228"/>
    <w:rsid w:val="00BA67AF"/>
    <w:rsid w:val="00BB1DD8"/>
    <w:rsid w:val="00BC35D6"/>
    <w:rsid w:val="00BD6121"/>
    <w:rsid w:val="00C0289A"/>
    <w:rsid w:val="00C13FF6"/>
    <w:rsid w:val="00C205AF"/>
    <w:rsid w:val="00C349D2"/>
    <w:rsid w:val="00C46BC9"/>
    <w:rsid w:val="00C46C8A"/>
    <w:rsid w:val="00C556FF"/>
    <w:rsid w:val="00C65F52"/>
    <w:rsid w:val="00C7155A"/>
    <w:rsid w:val="00C86F88"/>
    <w:rsid w:val="00CA3EC7"/>
    <w:rsid w:val="00CB5DD5"/>
    <w:rsid w:val="00CC1292"/>
    <w:rsid w:val="00CD01FF"/>
    <w:rsid w:val="00CF7CA4"/>
    <w:rsid w:val="00D01CB5"/>
    <w:rsid w:val="00D1535B"/>
    <w:rsid w:val="00D2212E"/>
    <w:rsid w:val="00D26212"/>
    <w:rsid w:val="00D30D7D"/>
    <w:rsid w:val="00D71E95"/>
    <w:rsid w:val="00D77542"/>
    <w:rsid w:val="00D92FEF"/>
    <w:rsid w:val="00D95CF3"/>
    <w:rsid w:val="00DA3CB2"/>
    <w:rsid w:val="00DB0557"/>
    <w:rsid w:val="00DC7DA5"/>
    <w:rsid w:val="00DD01F5"/>
    <w:rsid w:val="00E540D8"/>
    <w:rsid w:val="00E740DE"/>
    <w:rsid w:val="00EA4A6D"/>
    <w:rsid w:val="00EB72C6"/>
    <w:rsid w:val="00ED08AF"/>
    <w:rsid w:val="00EE7FBE"/>
    <w:rsid w:val="00EF0D89"/>
    <w:rsid w:val="00F102E1"/>
    <w:rsid w:val="00F11125"/>
    <w:rsid w:val="00F15A34"/>
    <w:rsid w:val="00F15B88"/>
    <w:rsid w:val="00F2130F"/>
    <w:rsid w:val="00F3339F"/>
    <w:rsid w:val="00F82F26"/>
    <w:rsid w:val="00F9262C"/>
    <w:rsid w:val="00FB5F59"/>
    <w:rsid w:val="00FF0B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3">
    <w:name w:val="heading 3"/>
    <w:basedOn w:val="Normal"/>
    <w:next w:val="Normal"/>
    <w:link w:val="Ttulo3Car"/>
    <w:uiPriority w:val="9"/>
    <w:unhideWhenUsed/>
    <w:qFormat/>
    <w:rsid w:val="00770D6E"/>
    <w:pPr>
      <w:keepNext/>
      <w:keepLines/>
      <w:spacing w:before="40" w:line="259" w:lineRule="auto"/>
      <w:outlineLvl w:val="2"/>
    </w:pPr>
    <w:rPr>
      <w:rFonts w:ascii="Calibri Light" w:hAnsi="Calibri Light"/>
      <w:color w:val="1F4D7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paragraph" w:customStyle="1" w:styleId="Default">
    <w:name w:val="Default"/>
    <w:rsid w:val="001C1A73"/>
    <w:pPr>
      <w:autoSpaceDE w:val="0"/>
      <w:autoSpaceDN w:val="0"/>
      <w:adjustRightInd w:val="0"/>
    </w:pPr>
    <w:rPr>
      <w:rFonts w:ascii="Arial" w:hAnsi="Arial" w:cs="Arial"/>
      <w:color w:val="000000"/>
      <w:sz w:val="24"/>
      <w:szCs w:val="24"/>
    </w:rPr>
  </w:style>
  <w:style w:type="character" w:styleId="nfasis">
    <w:name w:val="Emphasis"/>
    <w:uiPriority w:val="20"/>
    <w:qFormat/>
    <w:rsid w:val="00C556FF"/>
    <w:rPr>
      <w:i/>
      <w:iCs/>
    </w:rPr>
  </w:style>
  <w:style w:type="paragraph" w:styleId="Prrafodelista">
    <w:name w:val="List Paragraph"/>
    <w:basedOn w:val="Normal"/>
    <w:link w:val="PrrafodelistaCar"/>
    <w:uiPriority w:val="99"/>
    <w:qFormat/>
    <w:rsid w:val="00D2212E"/>
    <w:pPr>
      <w:ind w:left="720"/>
      <w:contextualSpacing/>
    </w:pPr>
  </w:style>
  <w:style w:type="character" w:customStyle="1" w:styleId="PrrafodelistaCar">
    <w:name w:val="Párrafo de lista Car"/>
    <w:link w:val="Prrafodelista"/>
    <w:uiPriority w:val="99"/>
    <w:locked/>
    <w:rsid w:val="00D2212E"/>
    <w:rPr>
      <w:sz w:val="24"/>
      <w:szCs w:val="24"/>
    </w:rPr>
  </w:style>
  <w:style w:type="character" w:customStyle="1" w:styleId="Ttulo3Car">
    <w:name w:val="Título 3 Car"/>
    <w:link w:val="Ttulo3"/>
    <w:uiPriority w:val="9"/>
    <w:rsid w:val="00770D6E"/>
    <w:rPr>
      <w:rFonts w:ascii="Calibri Light" w:hAnsi="Calibri Light"/>
      <w:color w:val="1F4D78"/>
      <w:sz w:val="24"/>
      <w:szCs w:val="24"/>
      <w:lang w:eastAsia="en-US"/>
    </w:rPr>
  </w:style>
  <w:style w:type="character" w:styleId="Textoennegrita">
    <w:name w:val="Strong"/>
    <w:uiPriority w:val="22"/>
    <w:qFormat/>
    <w:rsid w:val="00770D6E"/>
    <w:rPr>
      <w:b/>
      <w:bCs/>
    </w:rPr>
  </w:style>
  <w:style w:type="paragraph" w:customStyle="1" w:styleId="Normalpunto12">
    <w:name w:val="Normal punto 12"/>
    <w:basedOn w:val="Normal"/>
    <w:uiPriority w:val="99"/>
    <w:rsid w:val="00770D6E"/>
    <w:pPr>
      <w:spacing w:line="360" w:lineRule="auto"/>
      <w:ind w:right="454"/>
      <w:jc w:val="both"/>
    </w:pPr>
    <w:rPr>
      <w:rFonts w:ascii="Cambria" w:hAnsi="Cambria"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3">
    <w:name w:val="heading 3"/>
    <w:basedOn w:val="Normal"/>
    <w:next w:val="Normal"/>
    <w:link w:val="Ttulo3Car"/>
    <w:uiPriority w:val="9"/>
    <w:unhideWhenUsed/>
    <w:qFormat/>
    <w:rsid w:val="00770D6E"/>
    <w:pPr>
      <w:keepNext/>
      <w:keepLines/>
      <w:spacing w:before="40" w:line="259" w:lineRule="auto"/>
      <w:outlineLvl w:val="2"/>
    </w:pPr>
    <w:rPr>
      <w:rFonts w:ascii="Calibri Light" w:hAnsi="Calibri Light"/>
      <w:color w:val="1F4D7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paragraph" w:customStyle="1" w:styleId="Default">
    <w:name w:val="Default"/>
    <w:rsid w:val="001C1A73"/>
    <w:pPr>
      <w:autoSpaceDE w:val="0"/>
      <w:autoSpaceDN w:val="0"/>
      <w:adjustRightInd w:val="0"/>
    </w:pPr>
    <w:rPr>
      <w:rFonts w:ascii="Arial" w:hAnsi="Arial" w:cs="Arial"/>
      <w:color w:val="000000"/>
      <w:sz w:val="24"/>
      <w:szCs w:val="24"/>
    </w:rPr>
  </w:style>
  <w:style w:type="character" w:styleId="nfasis">
    <w:name w:val="Emphasis"/>
    <w:uiPriority w:val="20"/>
    <w:qFormat/>
    <w:rsid w:val="00C556FF"/>
    <w:rPr>
      <w:i/>
      <w:iCs/>
    </w:rPr>
  </w:style>
  <w:style w:type="paragraph" w:styleId="Prrafodelista">
    <w:name w:val="List Paragraph"/>
    <w:basedOn w:val="Normal"/>
    <w:link w:val="PrrafodelistaCar"/>
    <w:uiPriority w:val="99"/>
    <w:qFormat/>
    <w:rsid w:val="00D2212E"/>
    <w:pPr>
      <w:ind w:left="720"/>
      <w:contextualSpacing/>
    </w:pPr>
  </w:style>
  <w:style w:type="character" w:customStyle="1" w:styleId="PrrafodelistaCar">
    <w:name w:val="Párrafo de lista Car"/>
    <w:link w:val="Prrafodelista"/>
    <w:uiPriority w:val="99"/>
    <w:locked/>
    <w:rsid w:val="00D2212E"/>
    <w:rPr>
      <w:sz w:val="24"/>
      <w:szCs w:val="24"/>
    </w:rPr>
  </w:style>
  <w:style w:type="character" w:customStyle="1" w:styleId="Ttulo3Car">
    <w:name w:val="Título 3 Car"/>
    <w:link w:val="Ttulo3"/>
    <w:uiPriority w:val="9"/>
    <w:rsid w:val="00770D6E"/>
    <w:rPr>
      <w:rFonts w:ascii="Calibri Light" w:hAnsi="Calibri Light"/>
      <w:color w:val="1F4D78"/>
      <w:sz w:val="24"/>
      <w:szCs w:val="24"/>
      <w:lang w:eastAsia="en-US"/>
    </w:rPr>
  </w:style>
  <w:style w:type="character" w:styleId="Textoennegrita">
    <w:name w:val="Strong"/>
    <w:uiPriority w:val="22"/>
    <w:qFormat/>
    <w:rsid w:val="00770D6E"/>
    <w:rPr>
      <w:b/>
      <w:bCs/>
    </w:rPr>
  </w:style>
  <w:style w:type="paragraph" w:customStyle="1" w:styleId="Normalpunto12">
    <w:name w:val="Normal punto 12"/>
    <w:basedOn w:val="Normal"/>
    <w:uiPriority w:val="99"/>
    <w:rsid w:val="00770D6E"/>
    <w:pPr>
      <w:spacing w:line="360" w:lineRule="auto"/>
      <w:ind w:right="454"/>
      <w:jc w:val="both"/>
    </w:pPr>
    <w:rPr>
      <w:rFonts w:ascii="Cambria" w:hAnsi="Cambria"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218FC-4B31-470C-AA6F-D0E5B360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En contestación a la petición de información realizada por el Ilmo</vt:lpstr>
    </vt:vector>
  </TitlesOfParts>
  <Company>Gobierno de Navarra</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contestación a la petición de información realizada por el Ilmo</dc:title>
  <dc:creator>X032834</dc:creator>
  <cp:lastModifiedBy>Aranaz, Carlota</cp:lastModifiedBy>
  <cp:revision>5</cp:revision>
  <cp:lastPrinted>2019-10-01T12:10:00Z</cp:lastPrinted>
  <dcterms:created xsi:type="dcterms:W3CDTF">2021-04-12T08:10:00Z</dcterms:created>
  <dcterms:modified xsi:type="dcterms:W3CDTF">2021-05-14T14:00:00Z</dcterms:modified>
</cp:coreProperties>
</file>