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Isabel Olave Ballarena andreak egindako galderaren erantzuna, Foru Diputazioak emana, “Prostituzio-testuinguruetan emakumeen aurkako indarkeriarik gabeko bizitzaren aldeko eta haur eta nerabeen salerosketa eta sexu-esplotazioa desagerraraztearen aldeko autonomia-erkidegoen sarea” proiektuari buruzkoa. Galdera 2021eko martxoaren 5eko 32. Nafarroako Parlamentuko Aldizkari Ofizialean argitaratu zen.</w:t>
      </w:r>
    </w:p>
    <w:p>
      <w:pPr>
        <w:pStyle w:val="0"/>
        <w:suppressAutoHyphens w:val="false"/>
        <w:rPr>
          <w:rStyle w:val="1"/>
        </w:rPr>
      </w:pPr>
      <w:r>
        <w:rPr>
          <w:rStyle w:val="1"/>
        </w:rPr>
        <w:t xml:space="preserve">Iruñean, 2021eko apirilaren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Isabel Olave Ballarena andreak idatzizko galdera egin du (PES-00112); horren bidez, honako informazio hau eskatzen dio Nafarroako Gobernuari:</w:t>
      </w:r>
    </w:p>
    <w:p>
      <w:pPr>
        <w:pStyle w:val="0"/>
        <w:suppressAutoHyphens w:val="false"/>
        <w:rPr>
          <w:rStyle w:val="1"/>
        </w:rPr>
      </w:pPr>
      <w:r>
        <w:rPr>
          <w:rStyle w:val="1"/>
        </w:rPr>
        <w:t xml:space="preserve">“Prostituzio-testuinguruetan emakumeen aurkako indarkeriarik gabeko bizitzaren aldeko eta haur eta nerabeen salerosketa eta sexu-esplotazioa desagerraraztearen aldeko autonomia-erkidegoen sarea” proiektua aztertu ondotik —Nafarroako Berdintasunerako Institutuak Next Generation funtsetara aurkeztutako proiektuetako bat, 30 milioi euro inguruko aurrekontua duena, zeinetan sei autonomia erkidegok parte hartzen baitute—, honako hau jakin nahi dut:</w:t>
      </w:r>
    </w:p>
    <w:p>
      <w:pPr>
        <w:pStyle w:val="0"/>
        <w:suppressAutoHyphens w:val="false"/>
        <w:rPr>
          <w:rStyle w:val="1"/>
        </w:rPr>
      </w:pPr>
      <w:r>
        <w:rPr>
          <w:rStyle w:val="1"/>
        </w:rPr>
        <w:t xml:space="preserve">Aurrekontu eta proiektu horren zer parte dagokie Nafarroari eta gainerako autonomia erkidegoei? Zer irizpideren arabera ezartzen dira zenbateko horiek? Izan ere, 30 milioi euroko jarduketa baten inpaktuaren analisiari dagokionez, proiektuak berak dioenaren arabera, “proiektuaren inpaktuaren estimazioak azkentzen ari dira une honetan”.</w:t>
      </w:r>
    </w:p>
    <w:p>
      <w:pPr>
        <w:pStyle w:val="0"/>
        <w:suppressAutoHyphens w:val="false"/>
        <w:rPr>
          <w:rStyle w:val="1"/>
        </w:rPr>
      </w:pPr>
      <w:r>
        <w:rPr>
          <w:rStyle w:val="1"/>
        </w:rPr>
        <w:t xml:space="preserve">Espainiako beste autonomia erkidego batzuekin batera Nafarroa proiektu honen definizioan parte hartzen ari da: ‘Prostituzio-testuinguruetan emakumeen aurkako indarkeriarik gabeko bizitzaren aldeko eta haur eta nerabeen salerosketa eta sexu-esplotazioa desagerraraztearen aldeko autonomia-erkidegoen sarea'.</w:t>
      </w:r>
    </w:p>
    <w:p>
      <w:pPr>
        <w:pStyle w:val="0"/>
        <w:suppressAutoHyphens w:val="false"/>
        <w:rPr>
          <w:rStyle w:val="1"/>
        </w:rPr>
      </w:pPr>
      <w:r>
        <w:rPr>
          <w:rStyle w:val="1"/>
        </w:rPr>
        <w:t xml:space="preserve">Asmo handiko proiektu integrala da. Balear Uharteetako Autonomia Erkidegoak zuzentzen du, eta, Nafarroaz gain, partaide ditu Asturias, Kantabria, Galizia, Extremadura, Aragoi, Gaztela-Mantxa eta Ceutako hiri autonomoa.</w:t>
      </w:r>
    </w:p>
    <w:p>
      <w:pPr>
        <w:pStyle w:val="0"/>
        <w:suppressAutoHyphens w:val="false"/>
        <w:rPr>
          <w:rStyle w:val="1"/>
        </w:rPr>
      </w:pPr>
      <w:r>
        <w:rPr>
          <w:rStyle w:val="1"/>
        </w:rPr>
        <w:t xml:space="preserve">Estrategia bikoitza garatu nahi da, egiturazko indarkeriari aurre egiteko lana eta oneratze-ibilbidearen eraikuntza uztartzen dituena, emakumeek prostituzioa utzi eta sexu ustiapeneko egoeretatik ateratzeko aukera izan dezaten.</w:t>
      </w:r>
    </w:p>
    <w:p>
      <w:pPr>
        <w:pStyle w:val="0"/>
        <w:suppressAutoHyphens w:val="false"/>
        <w:rPr>
          <w:rStyle w:val="1"/>
        </w:rPr>
      </w:pPr>
      <w:r>
        <w:rPr>
          <w:rStyle w:val="1"/>
        </w:rPr>
        <w:t xml:space="preserve">Proiektuak hiru ardatz ditu:</w:t>
      </w:r>
    </w:p>
    <w:p>
      <w:pPr>
        <w:pStyle w:val="0"/>
        <w:suppressAutoHyphens w:val="false"/>
        <w:rPr>
          <w:rStyle w:val="1"/>
        </w:rPr>
      </w:pPr>
      <w:r>
        <w:rPr>
          <w:rStyle w:val="1"/>
        </w:rPr>
        <w:t xml:space="preserve">Lehenbizikoa ikerketa da, eta atal horretan honako ikerlan hauek aurreikusten dira:</w:t>
      </w:r>
    </w:p>
    <w:p>
      <w:pPr>
        <w:pStyle w:val="0"/>
        <w:suppressAutoHyphens w:val="false"/>
        <w:rPr>
          <w:rStyle w:val="1"/>
        </w:rPr>
      </w:pPr>
      <w:r>
        <w:rPr>
          <w:rStyle w:val="1"/>
        </w:rPr>
        <w:t xml:space="preserve">• Parte hartzen duten autonomia erkidegoetako bakoitzean prostituzioaren diagnostikoa egitea</w:t>
      </w:r>
    </w:p>
    <w:p>
      <w:pPr>
        <w:pStyle w:val="0"/>
        <w:suppressAutoHyphens w:val="false"/>
        <w:rPr>
          <w:rStyle w:val="1"/>
        </w:rPr>
      </w:pPr>
      <w:r>
        <w:rPr>
          <w:rStyle w:val="1"/>
        </w:rPr>
        <w:t xml:space="preserve">• Interneteko pornografia aztertzea, eta adingabeek nola erabiltzen duten “sexu eskola” gisa</w:t>
      </w:r>
    </w:p>
    <w:p>
      <w:pPr>
        <w:pStyle w:val="0"/>
        <w:suppressAutoHyphens w:val="false"/>
        <w:rPr>
          <w:rStyle w:val="1"/>
        </w:rPr>
      </w:pPr>
      <w:r>
        <w:rPr>
          <w:rStyle w:val="1"/>
        </w:rPr>
        <w:t xml:space="preserve">• Estatuko eta autonomia erkidegoetako araudia aztertzea, prostituzio-inguruneetatik irtetea zailtzen duten oztopoak detektatzeko (laguntzen baldintzak, lege egoera, titulazioen homologazioa etab.)</w:t>
      </w:r>
    </w:p>
    <w:p>
      <w:pPr>
        <w:pStyle w:val="0"/>
        <w:suppressAutoHyphens w:val="false"/>
        <w:rPr>
          <w:rStyle w:val="1"/>
        </w:rPr>
      </w:pPr>
      <w:r>
        <w:rPr>
          <w:rStyle w:val="1"/>
        </w:rPr>
        <w:t xml:space="preserve">Bigarren ardatzean arreta integralaren diseinuari ekinen zaio, eta barnean bilduko ditu prestakuntza, gizarteratzea, laneratzea, enplegurako sarbidea, arreta psikologikoa eta laguntza pedagogikoa oneratze-plan integrala garatzeko, eta errentak eta bizitegi-baliabideak martxan jartzea (edo indartzea) prostituzio-inguruneetan dauden emakumeentzat.</w:t>
      </w:r>
    </w:p>
    <w:p>
      <w:pPr>
        <w:pStyle w:val="0"/>
        <w:suppressAutoHyphens w:val="false"/>
        <w:rPr>
          <w:rStyle w:val="1"/>
        </w:rPr>
      </w:pPr>
      <w:r>
        <w:rPr>
          <w:rStyle w:val="1"/>
        </w:rPr>
        <w:t xml:space="preserve">Hirugarren ardatzean hainbat sektoretako profesionalekin lan eginen da identifikatzeko, ekiteko eta sentikortzeko. Berritzailetzat eta ezinbestekotzat jotzen da kontzientziazio lana egitea hotelekin eta gaueko aisialdiko enpresekin. Hezkuntza komunitatearentzako kanpaina bat ere eginen da, eta aisialdiaren arloko eta hirugarren sektoreko entitateei zuzendutako beste bat.</w:t>
      </w:r>
    </w:p>
    <w:p>
      <w:pPr>
        <w:pStyle w:val="0"/>
        <w:suppressAutoHyphens w:val="false"/>
        <w:rPr>
          <w:rStyle w:val="1"/>
        </w:rPr>
      </w:pPr>
      <w:r>
        <w:rPr>
          <w:rStyle w:val="1"/>
        </w:rPr>
        <w:t xml:space="preserve">Proiektuaren helburua da, beraz, emakume esplotatuek gizarteratzea eta laneratzea lor dezaten, haien eskubideak erabat aitortuta, estigmarik gabe eta estereotiporik gabe, eta aldi berean, prestakuntza eta sentsibilizazioa direla medio, genero indarkeria desagerrarazi eta prostituzioa abolitu ahal izateko eraldatze soziala lortzeko behar adinako kontzientzia sorraraztea.</w:t>
      </w:r>
    </w:p>
    <w:p>
      <w:pPr>
        <w:pStyle w:val="0"/>
        <w:suppressAutoHyphens w:val="false"/>
        <w:rPr>
          <w:rStyle w:val="1"/>
        </w:rPr>
      </w:pPr>
      <w:r>
        <w:rPr>
          <w:rStyle w:val="1"/>
        </w:rPr>
        <w:t xml:space="preserve">Azken hilabeteetan modu koordinatu eta partekatuan landu den proiektu hori amaierako fasean dago eta haren aurrekontu-inpaktuaren zenbatespen zehatzak doitzen ari dira. Nolanahi ere, guztira 38,5 milioi euro inguru jartzea aurreikusten da.</w:t>
      </w:r>
    </w:p>
    <w:p>
      <w:pPr>
        <w:pStyle w:val="0"/>
        <w:suppressAutoHyphens w:val="false"/>
        <w:rPr>
          <w:rStyle w:val="1"/>
        </w:rPr>
      </w:pPr>
      <w:r>
        <w:rPr>
          <w:rStyle w:val="1"/>
        </w:rPr>
        <w:t xml:space="preserve">Autonomia erkidego guztien jarduketa batzuk eta parte hartzen duen autonomia erkidego bakoitzaren jarduketa espezifiko batzuk jaso dira proiektuan.</w:t>
      </w:r>
    </w:p>
    <w:p>
      <w:pPr>
        <w:pStyle w:val="0"/>
        <w:suppressAutoHyphens w:val="false"/>
        <w:rPr>
          <w:rStyle w:val="1"/>
        </w:rPr>
      </w:pPr>
      <w:r>
        <w:rPr>
          <w:rStyle w:val="1"/>
        </w:rPr>
        <w:t xml:space="preserve">Proiektua behin betiko zehazten denean, Nafarroarentzako aurrekontuaren amaierako zenbatekoa ere ezarriko da. Oraingoz ezin diogu informazio hori igorri Nafarroako Parlamentuari.</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martxoaren 30ean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