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maiatzaren 11n egindako bileran, honako erabaki hau onetsi zuen: “Erabakia. Horren bidez, Nafarroako Gobernua premiatzen da arriskuko taldeak sar ditzan txertatzeko lehentasuna duten taldeen artean”.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Honako arrisku-talde hauei txertoa berehala jar diezaien: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Adinekoen edo desgaituen egoitzetan praktikak eginen dituzten ikasleak.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Mendetasun handia duten 16 urtetik beherakoen zaintzaileak edo bizikideak, mendetasun handia duten 16 urtetik gorako pertsonen zaintzaileen eta bizikideen baldintza berdinetan.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Txertaketa-lanetan edo kalteberatasun handiko pertsonekin osasun-arretako, arreta soziosanitarioko edo zaintzako lanetan parte hartzen ari diren langile boluntarioak.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Lehentasunezko txertaketa-taldeetan sar ditzan AEA (alboko esklerosi amiotrofikoa) eta Ministerioaren txertaketa-estrategiaren 7. taldean sartuta ez dauden arrisku handiko beste egoera kliniko konplexu batzuk dituzten pertsonak.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Txertaketaren lehentasunak balora ditzan adin-talde bakoitzaren barruko arrisku-estratifikazioaren arabera”.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