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2021eko maiatzaren 24an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Luisa De Simón Caballero andreak aurkeztutako galdera, Espainiako Gobernuko bigarren lehendakariorde eta Ekonomiako ministro Nadia Calviñoren hitzaldian NUPeko ikasleek parte hartzeari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Unibertsitateko, Berrikuntzako eta Eraldaketa Digitaleko Batzordean izapidetzea.</w:t>
      </w:r>
    </w:p>
    <w:p>
      <w:pPr>
        <w:pStyle w:val="0"/>
        <w:suppressAutoHyphens w:val="false"/>
        <w:rPr>
          <w:rStyle w:val="1"/>
        </w:rPr>
      </w:pPr>
      <w:r>
        <w:rPr>
          <w:rStyle w:val="1"/>
        </w:rPr>
        <w:t xml:space="preserve">Iruñean, 2021eko maiatzaren 24an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Izquierda-Ezkerra talde parlamentario mistoko parlamentari Marisa de Simón Caballero andreak, Legebiltzarreko Erregelamenduan ezarritakoaren babesean, honako ahozko galdera hau egiten du, Unibertsitateko, Berrikuntzako eta Eraldaketa Digitaleko kontseilariak presaz erantzun diezaion Unibertsitateko, Berrikuntzako eta Eraldaketa Digitaleko Batzordean.</w:t>
      </w:r>
    </w:p>
    <w:p>
      <w:pPr>
        <w:pStyle w:val="0"/>
        <w:suppressAutoHyphens w:val="false"/>
        <w:rPr>
          <w:rStyle w:val="1"/>
        </w:rPr>
      </w:pPr>
      <w:r>
        <w:rPr>
          <w:rStyle w:val="1"/>
        </w:rPr>
        <w:t xml:space="preserve">Berriki jakin dugu, Ikasleok Martxan ikasleen elkartearen salaketa baten bidez, ezen Espainiako Gobernuko bigarren lehendakariorde eta Ekonomiako ministro Nadia Calviñok Nafarroara egindako bisita dela-eta, “Ikuspegi ekonomikoak eta berreskuratzeko plana” izeneko hitzaldia antolatu zuela NUPeko Ekonomia eta Enpresa Zientzien Fakultateak.</w:t>
      </w:r>
    </w:p>
    <w:p>
      <w:pPr>
        <w:pStyle w:val="0"/>
        <w:suppressAutoHyphens w:val="false"/>
        <w:rPr>
          <w:rStyle w:val="1"/>
        </w:rPr>
      </w:pPr>
      <w:r>
        <w:rPr>
          <w:rStyle w:val="1"/>
        </w:rPr>
        <w:t xml:space="preserve">Fakultateko dekanoak berak posta elektroniko bidez ikasleei jakinarazi zien bezala, hitzaldia irakasleen parte-hartzerik gabe egin zen, eta ekitaldiko parte-hartzea “bereziki” erregistratu zen, gero “kontuan har zezaten ondorio akademikoetarako, adibidez, curriculum-praktikak hautatzeko ordena ezartzeko.”</w:t>
      </w:r>
    </w:p>
    <w:p>
      <w:pPr>
        <w:pStyle w:val="0"/>
        <w:suppressAutoHyphens w:val="false"/>
        <w:rPr>
          <w:rStyle w:val="1"/>
        </w:rPr>
      </w:pPr>
      <w:r>
        <w:rPr>
          <w:rStyle w:val="1"/>
        </w:rPr>
        <w:t xml:space="preserve">Jarduera hori, izaera politiko nabarmenekoa, udaberriko ebaluazioaren amaierako aldian egin zen, ikasleentzako azterketak eta lanen entregak pilatzen diren aldi erabakigarrian.</w:t>
      </w:r>
    </w:p>
    <w:p>
      <w:pPr>
        <w:pStyle w:val="0"/>
        <w:suppressAutoHyphens w:val="false"/>
        <w:rPr>
          <w:rStyle w:val="1"/>
        </w:rPr>
      </w:pPr>
      <w:r>
        <w:rPr>
          <w:rStyle w:val="1"/>
        </w:rPr>
        <w:t xml:space="preserve">Ikaslearen ordezkariek adierazi duten bezala, hitzaldia ez da ikasketa-planean sartzen eta ez da ezein irakasgaitan sartzen; beraz, parte-hartzea ondorio akademikoetarako baloratzea, are gehiago urriak diren curriculum-praktika aukeratzeko ordenari dagokionez, guztiz okerra eta desegokia iruditzen zaigu unibertsitate publiko batean.</w:t>
      </w:r>
    </w:p>
    <w:p>
      <w:pPr>
        <w:pStyle w:val="0"/>
        <w:suppressAutoHyphens w:val="false"/>
        <w:rPr>
          <w:rStyle w:val="1"/>
        </w:rPr>
      </w:pPr>
      <w:r>
        <w:rPr>
          <w:rStyle w:val="1"/>
        </w:rPr>
        <w:t xml:space="preserve">Horrez gain, curriculumeko praktiken egungo sistema berez oso prekarizatuta dago (gehienak ez dira ordaintzen, praktiketako pertsonak langile baten funtzio eta erantzukizun berak bere gain hartzeko joera dago, itundutakoak baino ordu gehiago erabiltzen dira... ), eta horri guztiari gehitu behar zaio Fakultateak berak ez diela ikasle guztiei praktikarik eskaintzen, eta, beraz, askok hautazko irakasgai gehiago hartu behar dituztela praktikei dagozkien kredituak bete ahal izateko. Beraz egindakoa erabateko burugabekeria akademikoa iruditzen zaigu.</w:t>
      </w:r>
    </w:p>
    <w:p>
      <w:pPr>
        <w:pStyle w:val="0"/>
        <w:suppressAutoHyphens w:val="false"/>
        <w:rPr>
          <w:rStyle w:val="1"/>
        </w:rPr>
      </w:pPr>
      <w:r>
        <w:rPr>
          <w:rStyle w:val="1"/>
        </w:rPr>
        <w:t xml:space="preserve">Nafarroako Gobernuko Unibertsitate, Berrikuntza eta Eraldaketa Digitaleko kontseilariak zer balorazio egiten du Espainiako Gobernuko bigarren presidenteorde eta Ekonomiako ministro Nadia Calviñoren hitzaldian izandako parte-hartzea “bereziki” erregistratzeari buruz eta, ondoren hura “ondorio akademikoetarako hartzeari buruz, adibidez, curriculum-praktikak hautatzeko ordena ezartzeko”?</w:t>
      </w:r>
    </w:p>
    <w:p>
      <w:pPr>
        <w:pStyle w:val="0"/>
        <w:suppressAutoHyphens w:val="false"/>
        <w:rPr>
          <w:rStyle w:val="1"/>
        </w:rPr>
      </w:pPr>
      <w:r>
        <w:rPr>
          <w:rStyle w:val="1"/>
        </w:rPr>
        <w:t xml:space="preserve">Iruñean, 2021eko maiatzaren 18an</w:t>
      </w:r>
    </w:p>
    <w:p>
      <w:pPr>
        <w:pStyle w:val="0"/>
        <w:suppressAutoHyphens w:val="false"/>
        <w:rPr>
          <w:rStyle w:val="1"/>
          <w:spacing w:val="-1.919"/>
        </w:rPr>
      </w:pPr>
      <w:r>
        <w:rPr>
          <w:rStyle w:val="1"/>
          <w:spacing w:val="-1.919"/>
        </w:rPr>
        <w:t xml:space="preserve">Foru parlamentaria: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