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Nafarroako Gobernua premiatzen baita Helduen Hezkuntzarako plan estrategiko bat landu eta ezar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foru parlamentari lñaki lriarte López jaunak, Legebiltzarreko Erregelamenduan xedatuaren babesean, honako mozio hau aurkezten du, Hezkuntza Batzordean eztabaidatzeko. Mozioaren bidez, Nafarroako Gobernua premiatzen da Helduen Hezkuntzarako plan estrategiko bat landu eta ezar dezan, oinarri hartuta bizitza osoan garatzen den etengabeko ikaskuntza, lan merkatuaren beharrizanak, emaitzen monitorizazio sistematikoa eta ELGAk eta Europako Kontseiluak emandako gainerako gomendioak.</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Helduen hezkuntza da Europar Batasuneko herrialde kideen hezkuntza-sistemen eta ekonomien erronka handietako bat. Hezkuntzaren paradigma zaharraren ondotik, zeinaren bidez norbanakoek beren prestakuntza aldia gaztaroko lehenbiziko urteetan osatzen baitzuten eta beren bizitzan prestakuntza gehiagorik gutxitan jasotzen baitzuten, bestelako eredu bat etorri da, zeinetan, berrikuntza teknologikoak eta ekonomiaren eta lan merkatuaren etengabeko aldakuntzak direla-eta, pertsonek prestakuntza jasotzeko beharra izaten duten beren lan bizitza osoan.</w:t>
      </w:r>
    </w:p>
    <w:p>
      <w:pPr>
        <w:pStyle w:val="0"/>
        <w:suppressAutoHyphens w:val="false"/>
        <w:rPr>
          <w:rStyle w:val="1"/>
        </w:rPr>
      </w:pPr>
      <w:r>
        <w:rPr>
          <w:rStyle w:val="1"/>
        </w:rPr>
        <w:t xml:space="preserve">Edonola ere, zenbait ikerketa bat datoz esaterakoan Espainian eta ELGAko gainerako herrialdeetan arazo bat dagoela, eta da helduen ehuneko txiki batek besterik ez duela egiten prestakuntza-jarduera esanguratsurik lan merkatuan sartu ostean. Gainera, pertsona askok lan-irteera eskaseko alorretako prestakuntza du, eta beste batzuek goiz utzi dute hezkuntza-sistema. Arazo hori bereziki ohikoa da Espainian. Horrek guztiak eragina du bai pertsona horien gizarte- eta lan-egoeran, arazo handiak baitituzte lanpostu on bat aurkitzeko, bai ekonomiaren sasoian ere, beharrizanei egokitutako eskulan eskasiaren zama pairatu behar baitu.</w:t>
      </w:r>
    </w:p>
    <w:p>
      <w:pPr>
        <w:pStyle w:val="0"/>
        <w:suppressAutoHyphens w:val="false"/>
        <w:rPr>
          <w:rStyle w:val="1"/>
        </w:rPr>
      </w:pPr>
      <w:r>
        <w:rPr>
          <w:rStyle w:val="1"/>
        </w:rPr>
        <w:t xml:space="preserve">2020an, prestakuntza mota hori nabarmen bultzatua zen sei herrialdetan helduen prestakuntzari buruzko azterketa bat egin ondoren, ELGAk zenbait gomendio argitaratu zituen bizitza osoan garatzen den etengabeko ikaskuntza sustatzeko. Horien artean zeuden norberaren garapena eta garapen soziala erdigunean jartzen dituen ikaskuntza sustatzea; informazio aktiborako politika publiko bat ezartzea, langile-talde bakoitzerako berariazkoa eta dauden prestakuntza-aukerei buruzko eduki eskuragarriekin; hezkuntza- eta lan-aukera berriak bultzatzea pertsonen bizitza osoan zehar; sormena eta espiritu ekintzailea garatzea; prestakuntza politiken ebaluazio etengabea eta lan merkatuari benetan egokitzen ote zaizkion monitorizatzea; interesdunei eta eragile ekonomiko eta sozialei kontsulta egitea programen diseinu eta bilakaerari buruz; eta, noski, finantzaketa egoki eta iraunkorra.</w:t>
      </w:r>
    </w:p>
    <w:p>
      <w:pPr>
        <w:pStyle w:val="0"/>
        <w:suppressAutoHyphens w:val="false"/>
        <w:rPr>
          <w:rStyle w:val="1"/>
        </w:rPr>
      </w:pPr>
      <w:r>
        <w:rPr>
          <w:rStyle w:val="1"/>
        </w:rPr>
        <w:t xml:space="preserve">Halaber, 2016an Europar Batasuneko Kontseiluak 2016/C 484/01 Gomendioa onetsi zuen, kide diren herrialdeetan helduentzako prestakuntza aukera berriak sortzeari buruzkoa. Dokumentu horrek aurreikusten zuen oinarrizko izaera duten lanpostuak murriztu eginen direla laster, eta nabarmentzen zuen irakurketa-idazketako gaitasunak eta gaitasun aritmetiko eta digital nahikoak izateak duen garrantzia garapen pertsonal eta profesionalerako. Era berean, gaitasunak hobetzeko helduentzako ibilbideak sortzea gomendatzen zuen, horretarako aintzat hartuta generoa, aniztasuna, eta prestakuntza beharrizan desberdinak dituzten zenbait azpitalde daudela helduen artean.</w:t>
      </w:r>
    </w:p>
    <w:p>
      <w:pPr>
        <w:pStyle w:val="0"/>
        <w:suppressAutoHyphens w:val="false"/>
        <w:rPr>
          <w:rStyle w:val="1"/>
        </w:rPr>
      </w:pPr>
      <w:r>
        <w:rPr>
          <w:rStyle w:val="1"/>
        </w:rPr>
        <w:t xml:space="preserve">Helduentzako prestakuntza-estrategia eraginkorra abian jartzeak, Europar Batasunak berak zenbaitetan azpimarratu duenez, funtsezko garrantzia du aukera berdintasun handiagoa lortzeko, gizarte-kohesioa areagotzeko eta Batasuna osatzen duten pertsonen eta lurraldeen etorkizun ekonomikoa ziurtatzeko.</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Nafarroako Parlamentuak Nafarroako Gobernua premiatzen du, Helduen Hezkuntzarako plan estrategiko bat landu eta ezar dezan, oinarri hartuta bizitza osoan garatzen den etengabeko ikaskuntza, lan merkatuaren beharrizanak, gaitasunak hobetzeko helduentzako ibilbideak sortzea, emaitzen monitorizazio sistematikoa eta ELGAk eta Europako Kontseiluak emandako gainerako gomendioak.</w:t>
      </w:r>
    </w:p>
    <w:p>
      <w:pPr>
        <w:pStyle w:val="0"/>
        <w:suppressAutoHyphens w:val="false"/>
        <w:rPr>
          <w:rStyle w:val="1"/>
        </w:rPr>
      </w:pPr>
      <w:r>
        <w:rPr>
          <w:rStyle w:val="1"/>
        </w:rPr>
        <w:t xml:space="preserve">Iruñean, 2021eko maiatzaren 14an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