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secuenciación del coronavirus SARS-CoV-2 en Navarra, formulada por la Ilma. Sra. D.ª Patricia Fanlo Mateo.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Salud.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Patricia Fanlo Mateo, adscrita al Grupo Parlamentario Partido Socialista de Navarra, al amparo de lo establecido en el Reglamento de la Cámara, formula a la consejera de Salud, para su contestación en Comisión de Salud, la siguiente pregunta 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Uno de los problemas principales a los que nos enfrentamos en la pandemia de la covid-19 es la mutación del virus SARS-CoV-2, con la generación de nuevas cepas como la brasileña, la india o la sudafricana que han demostrado mayor virulencia e infectividad. Por ello, es crucial que se realicen técnicas que permitan la identificación de estas mutaciones para proteger a la población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se está realizando la secuenciación del coronavirus SARS-CoV-2 en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18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Patricia Fanlo Mateo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