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Asiain Torres jaunak aurkezturiko interpelazioa, zerga-arloko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Mikel Asiain Torres jaunak, Legebiltzarreko Erregelamenduan ezarritakoaren babesean, honako interpelazio hau aurkezten du, Ekonomia eta Ogasuneko kontseilariak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Azkenaldiko igoera txiki batzuk gorabehera, azken hamahiru urteotan nabarmen jaitsi da sozietateen gaineko zergaren bidezko diru-bilketa; zerga-murrizketa eta -onuren zenbatekoak, aldiz, ez dira ia gutxitu. Ondorioz, diru-bilketari erreparatzen badiogu, igo egin da horien portzentajea.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 krisia lehertu zen urtean, 2008an, atzera-egite nabarmen bat gertatu zen zerga horren gorako ildoan, eta asko jaitsi zen, aurreko urteen aldean, zerga horren bidezko diru-bilketa. Hala, 2007an 589 milioi euro bildu ziren, eta 2019an, berriz, 275. Bitartean, bi ekitaldi horietako zerga-onurak 188 eta 126 milioikoak izan ziren, hurrenez hurren.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Argi dago sozietateen gaineko zergak pisua galdu duela zerga bidezko diru-bilketa orokorrean eta ez dagoela korrelaziorik zerga horrek sortutako diru-sarreren eta zerga-onuren artean. Komeniko litzateke, hortaz, zerga-onura horiek berrikustea motibazioei, kopuruei, ehunekoei, epeei, enpresa-motei eta abarri dagokienez. Horretarako, banan-banan aztertu beharko lirateke horiek denak, ikusteko ea bizi dugun une honetarako egokiak diren.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Horrekin batera, sakonki aztertu beharko litzateke zer alde dagoen ezarritako tasa nominalen eta azkenean  –hain zuzen ere aipatutako zerga-onurak eragiten dituzten zerga-pizgarri, salbuespen, murrizketa, kenkari eta gainerako horien ondorioz– aplikatzen diren benetakoen 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zergen arloko politika orokorrari buruzko interpelazio hau aurkezten dugu.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