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F9" w:rsidRDefault="00BC3A3A" w:rsidP="007A14AD">
      <w:pPr>
        <w:ind w:firstLine="540"/>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sidRPr="00A56CCF">
        <w:rPr>
          <w:rFonts w:cs="Arial"/>
          <w:color w:val="000000"/>
          <w:szCs w:val="24"/>
        </w:rPr>
        <w:t>, en relación con la pregunta escrita</w:t>
      </w:r>
      <w:r w:rsidR="007A14AD">
        <w:rPr>
          <w:rFonts w:cs="Arial"/>
          <w:color w:val="000000"/>
          <w:szCs w:val="24"/>
        </w:rPr>
        <w:t xml:space="preserve"> </w:t>
      </w:r>
      <w:r w:rsidR="00697CA3">
        <w:rPr>
          <w:rFonts w:cs="Arial"/>
        </w:rPr>
        <w:t>10-2</w:t>
      </w:r>
      <w:r w:rsidR="00B57DF8">
        <w:rPr>
          <w:rFonts w:cs="Arial"/>
        </w:rPr>
        <w:t>1/PES-00151</w:t>
      </w:r>
      <w:r w:rsidR="007A14AD">
        <w:rPr>
          <w:rFonts w:cs="Arial"/>
        </w:rPr>
        <w:t xml:space="preserve">, </w:t>
      </w:r>
      <w:r>
        <w:rPr>
          <w:rFonts w:cs="Arial"/>
        </w:rPr>
        <w:t xml:space="preserve">formulada por </w:t>
      </w:r>
      <w:r w:rsidR="003841D3">
        <w:rPr>
          <w:rFonts w:cs="Arial"/>
        </w:rPr>
        <w:t>la</w:t>
      </w:r>
      <w:r>
        <w:rPr>
          <w:rFonts w:cs="Arial"/>
        </w:rPr>
        <w:t xml:space="preserve"> parlamentari</w:t>
      </w:r>
      <w:r w:rsidR="003841D3">
        <w:rPr>
          <w:rFonts w:cs="Arial"/>
        </w:rPr>
        <w:t>a</w:t>
      </w:r>
      <w:r>
        <w:rPr>
          <w:rFonts w:cs="Arial"/>
        </w:rPr>
        <w:t xml:space="preserve"> </w:t>
      </w:r>
      <w:r w:rsidR="00B57DF8">
        <w:rPr>
          <w:rFonts w:cs="Arial"/>
        </w:rPr>
        <w:t>do</w:t>
      </w:r>
      <w:r w:rsidR="00397317">
        <w:rPr>
          <w:rFonts w:cs="Arial"/>
        </w:rPr>
        <w:t>ña Isabel Olave Ballarena</w:t>
      </w:r>
      <w:r>
        <w:rPr>
          <w:rFonts w:cs="Arial"/>
          <w:color w:val="000000"/>
          <w:szCs w:val="24"/>
        </w:rPr>
        <w:t>,</w:t>
      </w:r>
      <w:r w:rsidR="00397317">
        <w:rPr>
          <w:rFonts w:cs="Arial"/>
        </w:rPr>
        <w:t xml:space="preserve"> adscrita</w:t>
      </w:r>
      <w:r w:rsidRPr="00BC3A3A">
        <w:rPr>
          <w:rFonts w:cs="Arial"/>
        </w:rPr>
        <w:t xml:space="preserve"> al Grupo Parlamentario</w:t>
      </w:r>
      <w:r>
        <w:rPr>
          <w:rFonts w:cs="Arial"/>
        </w:rPr>
        <w:t xml:space="preserve"> </w:t>
      </w:r>
      <w:r w:rsidR="00397317">
        <w:rPr>
          <w:rFonts w:cs="Arial"/>
        </w:rPr>
        <w:t>Navarra Suma</w:t>
      </w:r>
      <w:r w:rsidRPr="00BC3A3A">
        <w:rPr>
          <w:rFonts w:cs="Arial"/>
        </w:rPr>
        <w:t xml:space="preserve">, tiene el honor de </w:t>
      </w:r>
      <w:r w:rsidR="00397317">
        <w:rPr>
          <w:rFonts w:cs="Arial"/>
        </w:rPr>
        <w:t>infor</w:t>
      </w:r>
      <w:r w:rsidRPr="00BC3A3A">
        <w:rPr>
          <w:rFonts w:cs="Arial"/>
        </w:rPr>
        <w:t>marle lo siguiente:</w:t>
      </w:r>
    </w:p>
    <w:p w:rsidR="00C804F9" w:rsidRDefault="00133939" w:rsidP="00B57DF8">
      <w:pPr>
        <w:rPr>
          <w:rFonts w:ascii="Arial Narrow" w:hAnsi="Arial Narrow"/>
          <w:b/>
          <w:sz w:val="22"/>
          <w:szCs w:val="22"/>
        </w:rPr>
      </w:pPr>
      <w:r>
        <w:rPr>
          <w:rFonts w:ascii="Arial Narrow" w:hAnsi="Arial Narrow"/>
          <w:b/>
          <w:sz w:val="22"/>
          <w:szCs w:val="22"/>
        </w:rPr>
        <w:t>Constancia por parte del G</w:t>
      </w:r>
      <w:r w:rsidR="00B57DF8" w:rsidRPr="0067739D">
        <w:rPr>
          <w:rFonts w:ascii="Arial Narrow" w:hAnsi="Arial Narrow"/>
          <w:b/>
          <w:sz w:val="22"/>
          <w:szCs w:val="22"/>
        </w:rPr>
        <w:t xml:space="preserve">obierno de Navarra de que se hayan iniciado las obras correspondientes al PSIS de Aroztegia o de que se esté produciendo alguna actuación ilegal en el entorno del Palacio de </w:t>
      </w:r>
      <w:proofErr w:type="spellStart"/>
      <w:r w:rsidR="00B57DF8" w:rsidRPr="0067739D">
        <w:rPr>
          <w:rFonts w:ascii="Arial Narrow" w:hAnsi="Arial Narrow"/>
          <w:b/>
          <w:sz w:val="22"/>
          <w:szCs w:val="22"/>
        </w:rPr>
        <w:t>Aroztegia</w:t>
      </w:r>
      <w:proofErr w:type="spellEnd"/>
      <w:r>
        <w:rPr>
          <w:rFonts w:ascii="Arial Narrow" w:hAnsi="Arial Narrow"/>
          <w:b/>
          <w:sz w:val="22"/>
          <w:szCs w:val="22"/>
        </w:rPr>
        <w:t>:</w:t>
      </w:r>
    </w:p>
    <w:p w:rsidR="00C804F9" w:rsidRDefault="00B57DF8" w:rsidP="00B57DF8">
      <w:pPr>
        <w:pStyle w:val="Prrafodelista"/>
        <w:numPr>
          <w:ilvl w:val="0"/>
          <w:numId w:val="18"/>
        </w:numPr>
        <w:spacing w:line="240" w:lineRule="auto"/>
        <w:contextualSpacing/>
        <w:jc w:val="both"/>
        <w:rPr>
          <w:rFonts w:ascii="Arial Narrow" w:hAnsi="Arial Narrow"/>
          <w:b/>
          <w:sz w:val="22"/>
          <w:szCs w:val="22"/>
        </w:rPr>
      </w:pPr>
      <w:r w:rsidRPr="0067739D">
        <w:rPr>
          <w:rFonts w:ascii="Arial Narrow" w:hAnsi="Arial Narrow" w:cs="Arial"/>
          <w:b/>
          <w:sz w:val="22"/>
          <w:szCs w:val="22"/>
        </w:rPr>
        <w:t xml:space="preserve">Sobre si tiene constancia el Gobierno de Navarra de que se hayan </w:t>
      </w:r>
      <w:r w:rsidRPr="0067739D">
        <w:rPr>
          <w:rFonts w:ascii="Arial Narrow" w:hAnsi="Arial Narrow"/>
          <w:b/>
          <w:sz w:val="22"/>
          <w:szCs w:val="22"/>
        </w:rPr>
        <w:t xml:space="preserve">iniciado las obras correspondientes al PSIS de </w:t>
      </w:r>
      <w:proofErr w:type="spellStart"/>
      <w:r w:rsidRPr="0067739D">
        <w:rPr>
          <w:rFonts w:ascii="Arial Narrow" w:hAnsi="Arial Narrow"/>
          <w:b/>
          <w:sz w:val="22"/>
          <w:szCs w:val="22"/>
        </w:rPr>
        <w:t>Aroztegia</w:t>
      </w:r>
      <w:proofErr w:type="spellEnd"/>
      <w:r w:rsidRPr="0067739D">
        <w:rPr>
          <w:rFonts w:ascii="Arial Narrow" w:hAnsi="Arial Narrow"/>
          <w:b/>
          <w:sz w:val="22"/>
          <w:szCs w:val="22"/>
        </w:rPr>
        <w:t>:</w:t>
      </w:r>
    </w:p>
    <w:p w:rsidR="00C804F9" w:rsidRDefault="00B57DF8" w:rsidP="00B57DF8">
      <w:pPr>
        <w:rPr>
          <w:rFonts w:ascii="Arial Narrow" w:hAnsi="Arial Narrow" w:cs="Arial"/>
          <w:i/>
          <w:sz w:val="22"/>
          <w:szCs w:val="22"/>
        </w:rPr>
      </w:pPr>
      <w:r w:rsidRPr="0067739D">
        <w:rPr>
          <w:rFonts w:ascii="Arial Narrow" w:hAnsi="Arial Narrow" w:cs="Arial"/>
          <w:sz w:val="22"/>
          <w:szCs w:val="22"/>
        </w:rPr>
        <w:t xml:space="preserve">La Resolución </w:t>
      </w:r>
      <w:proofErr w:type="spellStart"/>
      <w:r w:rsidRPr="0067739D">
        <w:rPr>
          <w:rFonts w:ascii="Arial Narrow" w:hAnsi="Arial Narrow" w:cs="Arial"/>
          <w:sz w:val="22"/>
          <w:szCs w:val="22"/>
        </w:rPr>
        <w:t>765E</w:t>
      </w:r>
      <w:proofErr w:type="spellEnd"/>
      <w:r w:rsidRPr="0067739D">
        <w:rPr>
          <w:rFonts w:ascii="Arial Narrow" w:hAnsi="Arial Narrow" w:cs="Arial"/>
          <w:sz w:val="22"/>
          <w:szCs w:val="22"/>
        </w:rPr>
        <w:t xml:space="preserve">/2017, de 28 de noviembre, de la Directora General de Medio Ambiente y Ordenación del Territorio, por la que se aprueba definitivamente el Proyecto de Urbanización del PSIS, estableció la siguiente determinación: </w:t>
      </w:r>
      <w:r w:rsidRPr="0067739D">
        <w:rPr>
          <w:rFonts w:ascii="Arial Narrow" w:hAnsi="Arial Narrow" w:cs="Arial"/>
          <w:i/>
          <w:sz w:val="22"/>
          <w:szCs w:val="22"/>
        </w:rPr>
        <w:t>“Indicar que las fechas de comienzo y final de las obras deberán comunicarse con suficiente antelación al Servicio de Territorio y Paisaje y al Ayuntamiento de Baztan, entidad esta última responsable del seguimiento de las obras de urbanización y de su recepción al final de las mismas.”</w:t>
      </w:r>
    </w:p>
    <w:p w:rsidR="00C804F9" w:rsidRDefault="00B57DF8" w:rsidP="00B57DF8">
      <w:pPr>
        <w:rPr>
          <w:rFonts w:ascii="Arial Narrow" w:hAnsi="Arial Narrow"/>
          <w:sz w:val="22"/>
          <w:szCs w:val="22"/>
        </w:rPr>
      </w:pPr>
      <w:bookmarkStart w:id="0" w:name="_GoBack"/>
      <w:r w:rsidRPr="0067739D">
        <w:rPr>
          <w:rFonts w:ascii="Arial Narrow" w:hAnsi="Arial Narrow"/>
          <w:sz w:val="22"/>
          <w:szCs w:val="22"/>
        </w:rPr>
        <w:t xml:space="preserve">En cumplimiento de la mencionada determinación, D. </w:t>
      </w:r>
      <w:r w:rsidR="00DA5875" w:rsidRPr="0067739D">
        <w:rPr>
          <w:rFonts w:ascii="Arial Narrow" w:hAnsi="Arial Narrow"/>
          <w:sz w:val="22"/>
          <w:szCs w:val="22"/>
        </w:rPr>
        <w:t xml:space="preserve">Salvador </w:t>
      </w:r>
      <w:proofErr w:type="spellStart"/>
      <w:r w:rsidR="00DA5875" w:rsidRPr="0067739D">
        <w:rPr>
          <w:rFonts w:ascii="Arial Narrow" w:hAnsi="Arial Narrow"/>
          <w:sz w:val="22"/>
          <w:szCs w:val="22"/>
        </w:rPr>
        <w:t>Urbistondo</w:t>
      </w:r>
      <w:proofErr w:type="spellEnd"/>
      <w:r w:rsidR="00DA5875" w:rsidRPr="0067739D">
        <w:rPr>
          <w:rFonts w:ascii="Arial Narrow" w:hAnsi="Arial Narrow"/>
          <w:sz w:val="22"/>
          <w:szCs w:val="22"/>
        </w:rPr>
        <w:t xml:space="preserve"> </w:t>
      </w:r>
      <w:proofErr w:type="spellStart"/>
      <w:r w:rsidR="00DA5875" w:rsidRPr="0067739D">
        <w:rPr>
          <w:rFonts w:ascii="Arial Narrow" w:hAnsi="Arial Narrow"/>
          <w:sz w:val="22"/>
          <w:szCs w:val="22"/>
        </w:rPr>
        <w:t>Arotzarena</w:t>
      </w:r>
      <w:proofErr w:type="spellEnd"/>
      <w:r w:rsidRPr="0067739D">
        <w:rPr>
          <w:rFonts w:ascii="Arial Narrow" w:hAnsi="Arial Narrow"/>
          <w:sz w:val="22"/>
          <w:szCs w:val="22"/>
        </w:rPr>
        <w:t xml:space="preserve">, en nombre y representación como Presidente de la </w:t>
      </w:r>
      <w:r w:rsidR="00DA5875" w:rsidRPr="0067739D">
        <w:rPr>
          <w:rFonts w:ascii="Arial Narrow" w:hAnsi="Arial Narrow"/>
          <w:sz w:val="22"/>
          <w:szCs w:val="22"/>
        </w:rPr>
        <w:t xml:space="preserve">Junta de Compensación de </w:t>
      </w:r>
      <w:r w:rsidRPr="0067739D">
        <w:rPr>
          <w:rFonts w:ascii="Arial Narrow" w:hAnsi="Arial Narrow"/>
          <w:sz w:val="22"/>
          <w:szCs w:val="22"/>
        </w:rPr>
        <w:t xml:space="preserve">P.S.I.S. </w:t>
      </w:r>
      <w:r w:rsidR="00DA5875" w:rsidRPr="0067739D">
        <w:rPr>
          <w:rFonts w:ascii="Arial Narrow" w:hAnsi="Arial Narrow"/>
          <w:sz w:val="22"/>
          <w:szCs w:val="22"/>
        </w:rPr>
        <w:t xml:space="preserve">área turístico, hotelera, deportiva y residencial del entorno de palacio de </w:t>
      </w:r>
      <w:proofErr w:type="spellStart"/>
      <w:r w:rsidR="00DA5875" w:rsidRPr="0067739D">
        <w:rPr>
          <w:rFonts w:ascii="Arial Narrow" w:hAnsi="Arial Narrow"/>
          <w:sz w:val="22"/>
          <w:szCs w:val="22"/>
        </w:rPr>
        <w:t>Arozteguía</w:t>
      </w:r>
      <w:proofErr w:type="spellEnd"/>
      <w:r w:rsidR="00DA5875" w:rsidRPr="0067739D">
        <w:rPr>
          <w:rFonts w:ascii="Arial Narrow" w:hAnsi="Arial Narrow"/>
          <w:sz w:val="22"/>
          <w:szCs w:val="22"/>
        </w:rPr>
        <w:t xml:space="preserve"> de </w:t>
      </w:r>
      <w:proofErr w:type="spellStart"/>
      <w:r w:rsidR="00DA5875" w:rsidRPr="0067739D">
        <w:rPr>
          <w:rFonts w:ascii="Arial Narrow" w:hAnsi="Arial Narrow"/>
          <w:sz w:val="22"/>
          <w:szCs w:val="22"/>
        </w:rPr>
        <w:t>Baztan</w:t>
      </w:r>
      <w:proofErr w:type="spellEnd"/>
      <w:r w:rsidRPr="0067739D">
        <w:rPr>
          <w:rFonts w:ascii="Arial Narrow" w:hAnsi="Arial Narrow"/>
          <w:sz w:val="22"/>
          <w:szCs w:val="22"/>
        </w:rPr>
        <w:t xml:space="preserve">, comunicó a esta Dirección General de Ordenación del Territorio el día 3 de marzo de 2003, que la firma del Acta de Replanteo ( determinante del comienzo de las obras de urbanización)  inicialmente fechada para el 8 de marzo de 2021, quedaba fijada para el </w:t>
      </w:r>
      <w:r w:rsidRPr="0067739D">
        <w:rPr>
          <w:rFonts w:ascii="Arial Narrow" w:hAnsi="Arial Narrow"/>
          <w:bCs/>
          <w:sz w:val="22"/>
          <w:szCs w:val="22"/>
        </w:rPr>
        <w:t>18 de marzo de 2021 a las 10 horas en las inmediaciones del Palacio de Arozteguía</w:t>
      </w:r>
      <w:r w:rsidRPr="0067739D">
        <w:rPr>
          <w:rFonts w:ascii="Arial Narrow" w:hAnsi="Arial Narrow"/>
          <w:sz w:val="22"/>
          <w:szCs w:val="22"/>
        </w:rPr>
        <w:t xml:space="preserve">. </w:t>
      </w:r>
    </w:p>
    <w:bookmarkEnd w:id="0"/>
    <w:p w:rsidR="00C804F9" w:rsidRDefault="00B57DF8" w:rsidP="00B57DF8">
      <w:pPr>
        <w:pStyle w:val="Default"/>
        <w:jc w:val="both"/>
        <w:rPr>
          <w:rFonts w:ascii="Arial Narrow" w:hAnsi="Arial Narrow"/>
          <w:sz w:val="22"/>
          <w:szCs w:val="22"/>
        </w:rPr>
      </w:pPr>
      <w:r w:rsidRPr="0067739D">
        <w:rPr>
          <w:rFonts w:ascii="Arial Narrow" w:hAnsi="Arial Narrow"/>
          <w:sz w:val="22"/>
          <w:szCs w:val="22"/>
        </w:rPr>
        <w:t>Por lo tanto, existe constancia documental</w:t>
      </w:r>
      <w:r>
        <w:rPr>
          <w:rFonts w:ascii="Arial Narrow" w:hAnsi="Arial Narrow"/>
          <w:sz w:val="22"/>
          <w:szCs w:val="22"/>
        </w:rPr>
        <w:t xml:space="preserve"> de aviso</w:t>
      </w:r>
      <w:r w:rsidRPr="0067739D">
        <w:rPr>
          <w:rFonts w:ascii="Arial Narrow" w:hAnsi="Arial Narrow"/>
          <w:sz w:val="22"/>
          <w:szCs w:val="22"/>
        </w:rPr>
        <w:t xml:space="preserve"> del inicio de las obras de urbanización en la fecha señalada.</w:t>
      </w:r>
    </w:p>
    <w:p w:rsidR="00C804F9" w:rsidRDefault="00B57DF8" w:rsidP="00B57DF8">
      <w:pPr>
        <w:pStyle w:val="Prrafodelista"/>
        <w:numPr>
          <w:ilvl w:val="0"/>
          <w:numId w:val="18"/>
        </w:numPr>
        <w:autoSpaceDE w:val="0"/>
        <w:autoSpaceDN w:val="0"/>
        <w:adjustRightInd w:val="0"/>
        <w:spacing w:line="240" w:lineRule="auto"/>
        <w:contextualSpacing/>
        <w:jc w:val="both"/>
        <w:rPr>
          <w:rFonts w:ascii="Arial Narrow" w:hAnsi="Arial Narrow"/>
          <w:sz w:val="22"/>
          <w:szCs w:val="22"/>
        </w:rPr>
      </w:pPr>
      <w:r>
        <w:rPr>
          <w:rFonts w:ascii="Arial Narrow" w:hAnsi="Arial Narrow"/>
          <w:b/>
          <w:sz w:val="22"/>
          <w:szCs w:val="22"/>
        </w:rPr>
        <w:t>Sobre si</w:t>
      </w:r>
      <w:r w:rsidRPr="0067739D">
        <w:rPr>
          <w:rFonts w:ascii="Arial Narrow" w:hAnsi="Arial Narrow"/>
          <w:b/>
          <w:sz w:val="22"/>
          <w:szCs w:val="22"/>
        </w:rPr>
        <w:t xml:space="preserve"> se está produciendo alguna actuación ilegal en el entorno del Palacio de Aroztegía, desconociendo si la pregunta se refiere a una actuación ilegal realizada por terceros o por la propia Junta de compensación, procede responde</w:t>
      </w:r>
      <w:r>
        <w:rPr>
          <w:rFonts w:ascii="Arial Narrow" w:hAnsi="Arial Narrow"/>
          <w:b/>
          <w:sz w:val="22"/>
          <w:szCs w:val="22"/>
        </w:rPr>
        <w:t>r</w:t>
      </w:r>
      <w:r w:rsidRPr="0067739D">
        <w:rPr>
          <w:rFonts w:ascii="Arial Narrow" w:hAnsi="Arial Narrow"/>
          <w:b/>
          <w:sz w:val="22"/>
          <w:szCs w:val="22"/>
        </w:rPr>
        <w:t xml:space="preserve"> atendiendo a estos dos supuestos</w:t>
      </w:r>
      <w:r w:rsidRPr="0067739D">
        <w:rPr>
          <w:rFonts w:ascii="Arial Narrow" w:hAnsi="Arial Narrow"/>
          <w:sz w:val="22"/>
          <w:szCs w:val="22"/>
        </w:rPr>
        <w:t xml:space="preserve">: </w:t>
      </w:r>
    </w:p>
    <w:p w:rsidR="00C804F9" w:rsidRDefault="00B57DF8" w:rsidP="00B57DF8">
      <w:pPr>
        <w:autoSpaceDE w:val="0"/>
        <w:autoSpaceDN w:val="0"/>
        <w:adjustRightInd w:val="0"/>
        <w:rPr>
          <w:rFonts w:ascii="Arial Narrow" w:hAnsi="Arial Narrow" w:cs="ArialMT"/>
          <w:sz w:val="22"/>
          <w:szCs w:val="22"/>
        </w:rPr>
      </w:pPr>
      <w:r w:rsidRPr="0067739D">
        <w:rPr>
          <w:rFonts w:ascii="Arial Narrow" w:hAnsi="Arial Narrow"/>
          <w:sz w:val="22"/>
          <w:szCs w:val="22"/>
        </w:rPr>
        <w:t xml:space="preserve"> En relación con el primero de los supuestos, es preciso aclarar que lo</w:t>
      </w:r>
      <w:r w:rsidRPr="0067739D">
        <w:rPr>
          <w:rFonts w:ascii="Arial Narrow" w:hAnsi="Arial Narrow" w:cs="ArialMT"/>
          <w:sz w:val="22"/>
          <w:szCs w:val="22"/>
        </w:rPr>
        <w:t xml:space="preserve">s suelos incluidos en el PSIS del Área Turístico, Hotelera, Deportiva y Residencial del entorno de Palacio Arozteguía de Baztan, están clasificados como suelo urbanizable, por  lo que de conformidad con los artículos 203, 204 y 223 del Decreto Foral Legislativo 1/2017, de 26 de julio, por el que se aprueba el Texto Refundido de la Ley Foral de Ordenación del Territorio y Urbanismo las competencias sancionadoras y de protección de la legalidad urbanística en suelo urbanizable corresponden a las entidades locales. Este Departamento puede intervenir, exclusivamente, cuando se trate de obras o usos en suelo no urbanizable. </w:t>
      </w:r>
    </w:p>
    <w:p w:rsidR="00C804F9" w:rsidRDefault="00B57DF8" w:rsidP="00B57DF8">
      <w:pPr>
        <w:autoSpaceDE w:val="0"/>
        <w:autoSpaceDN w:val="0"/>
        <w:adjustRightInd w:val="0"/>
        <w:rPr>
          <w:rFonts w:ascii="Arial Narrow" w:hAnsi="Arial Narrow" w:cs="ArialMT"/>
          <w:sz w:val="22"/>
          <w:szCs w:val="22"/>
        </w:rPr>
      </w:pPr>
      <w:r>
        <w:rPr>
          <w:rFonts w:ascii="Arial Narrow" w:hAnsi="Arial Narrow" w:cs="ArialMT"/>
          <w:sz w:val="22"/>
          <w:szCs w:val="22"/>
        </w:rPr>
        <w:lastRenderedPageBreak/>
        <w:t>Delimitado el ámbito competencial y en coherencia con lo indicado, cabe concluir que</w:t>
      </w:r>
      <w:r w:rsidRPr="0067739D">
        <w:rPr>
          <w:rFonts w:ascii="Arial Narrow" w:hAnsi="Arial Narrow" w:cs="ArialMT"/>
          <w:sz w:val="22"/>
          <w:szCs w:val="22"/>
        </w:rPr>
        <w:t xml:space="preserve"> </w:t>
      </w:r>
      <w:r>
        <w:rPr>
          <w:rFonts w:ascii="Arial Narrow" w:hAnsi="Arial Narrow" w:cs="ArialMT"/>
          <w:sz w:val="22"/>
          <w:szCs w:val="22"/>
        </w:rPr>
        <w:t>este Departamento</w:t>
      </w:r>
      <w:r w:rsidRPr="0067739D">
        <w:rPr>
          <w:rFonts w:ascii="Arial Narrow" w:hAnsi="Arial Narrow" w:cs="ArialMT"/>
          <w:sz w:val="22"/>
          <w:szCs w:val="22"/>
        </w:rPr>
        <w:t xml:space="preserve"> </w:t>
      </w:r>
      <w:r>
        <w:rPr>
          <w:rFonts w:ascii="Arial Narrow" w:hAnsi="Arial Narrow" w:cs="ArialMT"/>
          <w:sz w:val="22"/>
          <w:szCs w:val="22"/>
        </w:rPr>
        <w:t xml:space="preserve">no </w:t>
      </w:r>
      <w:r w:rsidRPr="0067739D">
        <w:rPr>
          <w:rFonts w:ascii="Arial Narrow" w:hAnsi="Arial Narrow" w:cs="ArialMT"/>
          <w:sz w:val="22"/>
          <w:szCs w:val="22"/>
        </w:rPr>
        <w:t xml:space="preserve">tiene constancia documental de actuaciones ilegales en el entorno del Palacio de </w:t>
      </w:r>
      <w:proofErr w:type="spellStart"/>
      <w:r w:rsidRPr="0067739D">
        <w:rPr>
          <w:rFonts w:ascii="Arial Narrow" w:hAnsi="Arial Narrow" w:cs="ArialMT"/>
          <w:sz w:val="22"/>
          <w:szCs w:val="22"/>
        </w:rPr>
        <w:t>Aroztegia</w:t>
      </w:r>
      <w:proofErr w:type="spellEnd"/>
      <w:r>
        <w:rPr>
          <w:rFonts w:ascii="Arial Narrow" w:hAnsi="Arial Narrow" w:cs="ArialMT"/>
          <w:sz w:val="22"/>
          <w:szCs w:val="22"/>
        </w:rPr>
        <w:t>.</w:t>
      </w:r>
    </w:p>
    <w:p w:rsidR="00C804F9" w:rsidRDefault="00B57DF8" w:rsidP="00B57DF8">
      <w:pPr>
        <w:autoSpaceDE w:val="0"/>
        <w:autoSpaceDN w:val="0"/>
        <w:adjustRightInd w:val="0"/>
        <w:rPr>
          <w:rFonts w:ascii="Arial Narrow" w:hAnsi="Arial Narrow" w:cs="Times-Italic"/>
          <w:iCs/>
          <w:sz w:val="22"/>
          <w:szCs w:val="22"/>
        </w:rPr>
      </w:pPr>
      <w:r w:rsidRPr="0067739D">
        <w:rPr>
          <w:rFonts w:ascii="Arial Narrow" w:hAnsi="Arial Narrow" w:cs="ArialMT"/>
          <w:sz w:val="22"/>
          <w:szCs w:val="22"/>
        </w:rPr>
        <w:t xml:space="preserve">Respondiendo al segundo supuesto, </w:t>
      </w:r>
      <w:r w:rsidR="00254FFB">
        <w:rPr>
          <w:rFonts w:ascii="Arial Narrow" w:hAnsi="Arial Narrow" w:cs="ArialMT"/>
          <w:sz w:val="22"/>
          <w:szCs w:val="22"/>
        </w:rPr>
        <w:t xml:space="preserve">la </w:t>
      </w:r>
      <w:r w:rsidRPr="0067739D">
        <w:rPr>
          <w:rFonts w:ascii="Arial Narrow" w:hAnsi="Arial Narrow" w:cs="Times-Italic"/>
          <w:iCs/>
          <w:sz w:val="22"/>
          <w:szCs w:val="22"/>
        </w:rPr>
        <w:t>Dirección General ha tenido conocimiento a través de la representación que ostenta una de sus técnicas en la Junta de Compensación de la inclusión en el orden del día de la Junta de Compensación celebrada el pasado</w:t>
      </w:r>
      <w:r>
        <w:rPr>
          <w:rFonts w:ascii="Arial Narrow" w:hAnsi="Arial Narrow" w:cs="Times-Italic"/>
          <w:iCs/>
          <w:sz w:val="22"/>
          <w:szCs w:val="22"/>
        </w:rPr>
        <w:t xml:space="preserve"> 20 de septiembre de 2019 </w:t>
      </w:r>
      <w:r w:rsidRPr="0067739D">
        <w:rPr>
          <w:rFonts w:ascii="Arial Narrow" w:hAnsi="Arial Narrow" w:cs="Times-Italic"/>
          <w:iCs/>
          <w:sz w:val="22"/>
          <w:szCs w:val="22"/>
        </w:rPr>
        <w:t xml:space="preserve">de la ratificación de la interposición </w:t>
      </w:r>
      <w:r w:rsidRPr="006547C4">
        <w:rPr>
          <w:rFonts w:ascii="Arial Narrow" w:hAnsi="Arial Narrow" w:cs="Times-Italic"/>
          <w:iCs/>
          <w:sz w:val="22"/>
          <w:szCs w:val="22"/>
        </w:rPr>
        <w:t xml:space="preserve">por el presidente </w:t>
      </w:r>
      <w:r>
        <w:rPr>
          <w:rFonts w:ascii="Arial Narrow" w:hAnsi="Arial Narrow" w:cs="Times-Italic"/>
          <w:iCs/>
          <w:sz w:val="22"/>
          <w:szCs w:val="22"/>
        </w:rPr>
        <w:t xml:space="preserve">de la Junta </w:t>
      </w:r>
      <w:r w:rsidRPr="006547C4">
        <w:rPr>
          <w:rFonts w:ascii="Arial Narrow" w:hAnsi="Arial Narrow" w:cs="Times-Italic"/>
          <w:iCs/>
          <w:sz w:val="22"/>
          <w:szCs w:val="22"/>
        </w:rPr>
        <w:t>del Recurso</w:t>
      </w:r>
      <w:r>
        <w:rPr>
          <w:rFonts w:ascii="Arial Narrow" w:hAnsi="Arial Narrow" w:cs="Times-Italic"/>
          <w:iCs/>
          <w:sz w:val="22"/>
          <w:szCs w:val="22"/>
        </w:rPr>
        <w:t xml:space="preserve"> </w:t>
      </w:r>
      <w:r w:rsidRPr="006547C4">
        <w:rPr>
          <w:rFonts w:ascii="Arial Narrow" w:hAnsi="Arial Narrow" w:cs="Times-Italic"/>
          <w:iCs/>
          <w:sz w:val="22"/>
          <w:szCs w:val="22"/>
        </w:rPr>
        <w:t>Contencioso-Administrativo nº 304/2019 contra el Acuerdo del Tribunal Administrativo</w:t>
      </w:r>
      <w:r>
        <w:rPr>
          <w:rFonts w:ascii="Arial Narrow" w:hAnsi="Arial Narrow" w:cs="Times-Italic"/>
          <w:iCs/>
          <w:sz w:val="22"/>
          <w:szCs w:val="22"/>
        </w:rPr>
        <w:t xml:space="preserve"> </w:t>
      </w:r>
      <w:r w:rsidRPr="006547C4">
        <w:rPr>
          <w:rFonts w:ascii="Arial Narrow" w:hAnsi="Arial Narrow" w:cs="Times-Italic"/>
          <w:iCs/>
          <w:sz w:val="22"/>
          <w:szCs w:val="22"/>
        </w:rPr>
        <w:t xml:space="preserve">de Contratos Públicos de </w:t>
      </w:r>
      <w:r w:rsidR="003910DE">
        <w:rPr>
          <w:rFonts w:ascii="Arial Narrow" w:hAnsi="Arial Narrow" w:cs="Times-Italic"/>
          <w:iCs/>
          <w:sz w:val="22"/>
          <w:szCs w:val="22"/>
        </w:rPr>
        <w:t>Navarra de 23 de Julio de 2.019, por el que se</w:t>
      </w:r>
      <w:r w:rsidRPr="0067739D">
        <w:rPr>
          <w:rFonts w:ascii="Arial Narrow" w:hAnsi="Arial Narrow" w:cs="Times-Italic"/>
          <w:iCs/>
          <w:sz w:val="22"/>
          <w:szCs w:val="22"/>
        </w:rPr>
        <w:t xml:space="preserve"> anula el pliego de Condiciones de la contratación de la primera fase de las obras de urbanización y declara imposibilidad de continuar el procedimiento de adjudicación. </w:t>
      </w:r>
      <w:r w:rsidR="003910DE">
        <w:rPr>
          <w:rFonts w:ascii="Arial Narrow" w:hAnsi="Arial Narrow" w:cs="Times-Italic"/>
          <w:iCs/>
          <w:sz w:val="22"/>
          <w:szCs w:val="22"/>
        </w:rPr>
        <w:t>La citada</w:t>
      </w:r>
      <w:r w:rsidR="00254FFB">
        <w:rPr>
          <w:rFonts w:ascii="Arial Narrow" w:hAnsi="Arial Narrow" w:cs="Times-Italic"/>
          <w:iCs/>
          <w:sz w:val="22"/>
          <w:szCs w:val="22"/>
        </w:rPr>
        <w:t xml:space="preserve"> acta </w:t>
      </w:r>
      <w:r w:rsidR="003910DE">
        <w:rPr>
          <w:rFonts w:ascii="Arial Narrow" w:hAnsi="Arial Narrow" w:cs="Times-Italic"/>
          <w:iCs/>
          <w:sz w:val="22"/>
          <w:szCs w:val="22"/>
        </w:rPr>
        <w:t xml:space="preserve">ha sido aprobada en la última asamblea de la Junta de Compensación celebrada el día 3 de mayo de 2021. </w:t>
      </w:r>
    </w:p>
    <w:p w:rsidR="00C804F9" w:rsidRDefault="00B57DF8" w:rsidP="00B57DF8">
      <w:pPr>
        <w:autoSpaceDE w:val="0"/>
        <w:autoSpaceDN w:val="0"/>
        <w:adjustRightInd w:val="0"/>
        <w:rPr>
          <w:rFonts w:ascii="Arial Narrow" w:hAnsi="Arial Narrow" w:cs="Times-Italic"/>
          <w:iCs/>
          <w:sz w:val="22"/>
          <w:szCs w:val="22"/>
        </w:rPr>
      </w:pPr>
      <w:r>
        <w:rPr>
          <w:rFonts w:ascii="Arial Narrow" w:hAnsi="Arial Narrow" w:cs="Times-Italic"/>
          <w:iCs/>
          <w:sz w:val="22"/>
          <w:szCs w:val="22"/>
        </w:rPr>
        <w:t>Por otra parte, el</w:t>
      </w:r>
      <w:r w:rsidRPr="0067739D">
        <w:rPr>
          <w:rFonts w:ascii="Arial Narrow" w:hAnsi="Arial Narrow" w:cs="Times-Italic"/>
          <w:iCs/>
          <w:sz w:val="22"/>
          <w:szCs w:val="22"/>
        </w:rPr>
        <w:t xml:space="preserve"> Ayuntamiento de Baztan en escrito dirigido a </w:t>
      </w:r>
      <w:r w:rsidR="00254FFB">
        <w:rPr>
          <w:rFonts w:ascii="Arial Narrow" w:hAnsi="Arial Narrow" w:cs="Times-Italic"/>
          <w:iCs/>
          <w:sz w:val="22"/>
          <w:szCs w:val="22"/>
        </w:rPr>
        <w:t>la</w:t>
      </w:r>
      <w:r w:rsidRPr="0067739D">
        <w:rPr>
          <w:rFonts w:ascii="Arial Narrow" w:hAnsi="Arial Narrow" w:cs="Times-Italic"/>
          <w:iCs/>
          <w:sz w:val="22"/>
          <w:szCs w:val="22"/>
        </w:rPr>
        <w:t xml:space="preserve"> Dirección General el pasado 11 de marzo de 2021 ha informado que la  </w:t>
      </w:r>
      <w:r w:rsidRPr="0067739D">
        <w:rPr>
          <w:rFonts w:ascii="Arial Narrow" w:hAnsi="Arial Narrow"/>
          <w:sz w:val="22"/>
          <w:szCs w:val="22"/>
        </w:rPr>
        <w:t xml:space="preserve">Sala de lo Contencioso-Administrativo, mediante Sentencia 137/2020, de 15 de junio de 2020, desestimó el recurso presentado por la Junta, confirmando el ACUERDO 64/2019, de 23 de </w:t>
      </w:r>
      <w:r>
        <w:rPr>
          <w:rFonts w:ascii="Arial Narrow" w:hAnsi="Arial Narrow"/>
          <w:sz w:val="22"/>
          <w:szCs w:val="22"/>
        </w:rPr>
        <w:t>j</w:t>
      </w:r>
      <w:r w:rsidRPr="0067739D">
        <w:rPr>
          <w:rFonts w:ascii="Arial Narrow" w:hAnsi="Arial Narrow"/>
          <w:sz w:val="22"/>
          <w:szCs w:val="22"/>
        </w:rPr>
        <w:t>ulio, del Tribunal Administrativo de Contratos Públicos de Navarra, por el que anulaba el "Pliego regulador para la contratación de las obras de la primera fase de la obra de urbanización del proyecto de urbanización de Junta de Compensación de P.S.I.S. del área turístico, hotelera, deportiva y residencial del entorno de Palacio de Arozteguía de Baztan", y declaraba la imposibilidad de continuar el procedimiento de adjudicación, por ser el mismo conforme al ordenamiento jurídico.</w:t>
      </w:r>
    </w:p>
    <w:p w:rsidR="00C804F9" w:rsidRDefault="00B57DF8" w:rsidP="00B57DF8">
      <w:pPr>
        <w:autoSpaceDE w:val="0"/>
        <w:autoSpaceDN w:val="0"/>
        <w:adjustRightInd w:val="0"/>
        <w:rPr>
          <w:rFonts w:ascii="Arial Narrow" w:hAnsi="Arial Narrow" w:cs="Times-Italic"/>
          <w:iCs/>
          <w:sz w:val="22"/>
          <w:szCs w:val="22"/>
        </w:rPr>
      </w:pPr>
      <w:r>
        <w:rPr>
          <w:rFonts w:ascii="Arial Narrow" w:hAnsi="Arial Narrow" w:cs="Times-Italic"/>
          <w:iCs/>
          <w:sz w:val="22"/>
          <w:szCs w:val="22"/>
        </w:rPr>
        <w:t>Finalmente, la promotora en escrito presentado al</w:t>
      </w:r>
      <w:r w:rsidRPr="0067739D">
        <w:rPr>
          <w:rFonts w:ascii="Arial Narrow" w:hAnsi="Arial Narrow" w:cs="Times-Italic"/>
          <w:iCs/>
          <w:sz w:val="22"/>
          <w:szCs w:val="22"/>
        </w:rPr>
        <w:t xml:space="preserve"> Consejero de Ordenación del Territorio, Vivienda, Paisaje y Proyectos Estratégicos </w:t>
      </w:r>
      <w:r w:rsidR="003910DE">
        <w:rPr>
          <w:rFonts w:ascii="Arial Narrow" w:hAnsi="Arial Narrow" w:cs="Times-Italic"/>
          <w:iCs/>
          <w:sz w:val="22"/>
          <w:szCs w:val="22"/>
        </w:rPr>
        <w:t>el 20 de abril comunicó</w:t>
      </w:r>
      <w:r>
        <w:rPr>
          <w:rFonts w:ascii="Arial Narrow" w:hAnsi="Arial Narrow" w:cs="Times-Italic"/>
          <w:iCs/>
          <w:sz w:val="22"/>
          <w:szCs w:val="22"/>
        </w:rPr>
        <w:t xml:space="preserve"> que, </w:t>
      </w:r>
      <w:r w:rsidRPr="0067739D">
        <w:rPr>
          <w:rFonts w:ascii="Arial Narrow" w:hAnsi="Arial Narrow" w:cs="Times-Italic"/>
          <w:iCs/>
          <w:sz w:val="22"/>
          <w:szCs w:val="22"/>
        </w:rPr>
        <w:t>desestimado el recurso, con fecha 18 de septiembre de 2020</w:t>
      </w:r>
      <w:r>
        <w:rPr>
          <w:rFonts w:ascii="Arial Narrow" w:hAnsi="Arial Narrow" w:cs="Times-Italic"/>
          <w:iCs/>
          <w:sz w:val="22"/>
          <w:szCs w:val="22"/>
        </w:rPr>
        <w:t>,</w:t>
      </w:r>
      <w:r w:rsidRPr="0067739D">
        <w:rPr>
          <w:rFonts w:ascii="Arial Narrow" w:hAnsi="Arial Narrow" w:cs="Times-Italic"/>
          <w:iCs/>
          <w:sz w:val="22"/>
          <w:szCs w:val="22"/>
        </w:rPr>
        <w:t xml:space="preserve"> se presentó escrito de preparación del recurso de casación ante el Tribunal Supremo y ante el Tribunal Superior de Justicia de Navarra, que ha sido admitido a trámite mediante auto de 3 de noviembre de 2020. </w:t>
      </w:r>
      <w:r w:rsidR="003910DE">
        <w:rPr>
          <w:rFonts w:ascii="Arial Narrow" w:hAnsi="Arial Narrow" w:cs="Times-Italic"/>
          <w:iCs/>
          <w:sz w:val="22"/>
          <w:szCs w:val="22"/>
        </w:rPr>
        <w:t xml:space="preserve">Posteriormente, en la última Asamblea de la Junta de Compensación celebrada el 3 de mayo de 2021 se ha dado cuenta tanto de la desestimación del recurso contencioso administrativo citado contra el Acuerdo del Tribunal Administrativo de Contratos como de la interposición del recurso de casación. </w:t>
      </w:r>
    </w:p>
    <w:p w:rsidR="00C804F9" w:rsidRDefault="003910DE" w:rsidP="00B57DF8">
      <w:pPr>
        <w:autoSpaceDE w:val="0"/>
        <w:autoSpaceDN w:val="0"/>
        <w:adjustRightInd w:val="0"/>
        <w:rPr>
          <w:rFonts w:ascii="Arial Narrow" w:hAnsi="Arial Narrow" w:cs="Times-Italic"/>
          <w:iCs/>
          <w:sz w:val="22"/>
          <w:szCs w:val="22"/>
        </w:rPr>
      </w:pPr>
      <w:r>
        <w:rPr>
          <w:rFonts w:ascii="Arial Narrow" w:hAnsi="Arial Narrow" w:cs="Times-Italic"/>
          <w:iCs/>
          <w:sz w:val="22"/>
          <w:szCs w:val="22"/>
        </w:rPr>
        <w:t>A la luz de los hechos, así como a la vista de la documentación citada y aportada por las partes</w:t>
      </w:r>
      <w:r w:rsidR="00B57DF8" w:rsidRPr="0067739D">
        <w:rPr>
          <w:rFonts w:ascii="Arial Narrow" w:hAnsi="Arial Narrow" w:cs="Times-Italic"/>
          <w:iCs/>
          <w:sz w:val="22"/>
          <w:szCs w:val="22"/>
        </w:rPr>
        <w:t xml:space="preserve">, dicha sentencia no es firme ni se ha solicitado la ejecución provisional de la misma, por lo que </w:t>
      </w:r>
      <w:r w:rsidR="00B57DF8">
        <w:rPr>
          <w:rFonts w:ascii="Arial Narrow" w:hAnsi="Arial Narrow" w:cs="Times-Italic"/>
          <w:iCs/>
          <w:sz w:val="22"/>
          <w:szCs w:val="22"/>
        </w:rPr>
        <w:t>se puede</w:t>
      </w:r>
      <w:r w:rsidR="00B57DF8" w:rsidRPr="0067739D">
        <w:rPr>
          <w:rFonts w:ascii="Arial Narrow" w:hAnsi="Arial Narrow" w:cs="Times-Italic"/>
          <w:iCs/>
          <w:sz w:val="22"/>
          <w:szCs w:val="22"/>
        </w:rPr>
        <w:t xml:space="preserve"> concluir que, a la luz de la documentación citada</w:t>
      </w:r>
      <w:r w:rsidR="00B57DF8">
        <w:rPr>
          <w:rFonts w:ascii="Arial Narrow" w:hAnsi="Arial Narrow" w:cs="Times-Italic"/>
          <w:iCs/>
          <w:sz w:val="22"/>
          <w:szCs w:val="22"/>
        </w:rPr>
        <w:t xml:space="preserve"> y aportada por las partes</w:t>
      </w:r>
      <w:r w:rsidR="00B57DF8" w:rsidRPr="0067739D">
        <w:rPr>
          <w:rFonts w:ascii="Arial Narrow" w:hAnsi="Arial Narrow" w:cs="Times-Italic"/>
          <w:iCs/>
          <w:sz w:val="22"/>
          <w:szCs w:val="22"/>
        </w:rPr>
        <w:t xml:space="preserve">, no </w:t>
      </w:r>
      <w:r w:rsidR="00B57DF8">
        <w:rPr>
          <w:rFonts w:ascii="Arial Narrow" w:hAnsi="Arial Narrow" w:cs="Times-Italic"/>
          <w:iCs/>
          <w:sz w:val="22"/>
          <w:szCs w:val="22"/>
        </w:rPr>
        <w:t xml:space="preserve">existiría </w:t>
      </w:r>
      <w:r w:rsidR="00B57DF8" w:rsidRPr="0067739D">
        <w:rPr>
          <w:rFonts w:ascii="Arial Narrow" w:hAnsi="Arial Narrow" w:cs="Times-Italic"/>
          <w:iCs/>
          <w:sz w:val="22"/>
          <w:szCs w:val="22"/>
        </w:rPr>
        <w:t>una actuación ilegal por parte de la Junta de Compensación en cuanto al inicio de las obras de urbanización</w:t>
      </w:r>
      <w:r w:rsidR="00B57DF8">
        <w:rPr>
          <w:rFonts w:ascii="Arial Narrow" w:hAnsi="Arial Narrow" w:cs="Times-Italic"/>
          <w:iCs/>
          <w:sz w:val="22"/>
          <w:szCs w:val="22"/>
        </w:rPr>
        <w:t xml:space="preserve">, si bien a este respecto conviene aclarar la posición jurídica de este Departamento: </w:t>
      </w:r>
    </w:p>
    <w:p w:rsidR="00C804F9" w:rsidRDefault="003910DE" w:rsidP="00B57DF8">
      <w:pPr>
        <w:autoSpaceDE w:val="0"/>
        <w:autoSpaceDN w:val="0"/>
        <w:adjustRightInd w:val="0"/>
        <w:rPr>
          <w:rFonts w:ascii="Arial Narrow" w:hAnsi="Arial Narrow" w:cs="Times-Italic"/>
          <w:i/>
          <w:iCs/>
          <w:sz w:val="22"/>
          <w:szCs w:val="22"/>
        </w:rPr>
      </w:pPr>
      <w:r>
        <w:rPr>
          <w:rFonts w:ascii="Arial Narrow" w:hAnsi="Arial Narrow" w:cs="Times-Italic"/>
          <w:iCs/>
          <w:sz w:val="22"/>
          <w:szCs w:val="22"/>
        </w:rPr>
        <w:lastRenderedPageBreak/>
        <w:t>La</w:t>
      </w:r>
      <w:r w:rsidR="00B57DF8" w:rsidRPr="0067739D">
        <w:rPr>
          <w:rFonts w:ascii="Arial Narrow" w:hAnsi="Arial Narrow" w:cs="Times-Roman"/>
          <w:sz w:val="22"/>
          <w:szCs w:val="22"/>
        </w:rPr>
        <w:t xml:space="preserve"> </w:t>
      </w:r>
      <w:r w:rsidR="00B57DF8">
        <w:rPr>
          <w:rFonts w:ascii="Arial Narrow" w:hAnsi="Arial Narrow" w:cs="Times-Roman"/>
          <w:sz w:val="22"/>
          <w:szCs w:val="22"/>
        </w:rPr>
        <w:t>Dirección General de Ordenación del Territorio</w:t>
      </w:r>
      <w:r w:rsidR="00B57DF8" w:rsidRPr="0067739D">
        <w:rPr>
          <w:rFonts w:ascii="Arial Narrow" w:hAnsi="Arial Narrow" w:cs="Times-Roman"/>
          <w:sz w:val="22"/>
          <w:szCs w:val="22"/>
        </w:rPr>
        <w:t xml:space="preserve"> no es competente para la supervisión del proceso de ejecución de las obras de urbanización del PSIS de Aroztegia. La Administración Foral, dentro de sus competencias, ha tramitado el instrumento de planificación territorial correspondiente, el PSIS “Palacio Aroztegia” de Lekaroz (Baztan), así como los proyectos de reparcelación y de urbanización que derivan del mismo. No obstante, es competencia del Ayuntamiento de Baztan la supervisión y vigilancia de las obras de urbanización, administración que efectuará su recepción, la que exigirá las correspondientes garantías y avales, y la que devolverá las garantías exigidas tras la finalización de los períodos de garantía. Finalmente, será la competente para la conservación y mantenimiento de la urbanización una vez sea recepcionada. Nos remitimos nuevamente al contenido de la Resolución 765E/2017, de 28 de noviembre, de la Directora General de Medio Ambiente y Ordenación del Territorio, por la que se aprueba definitivamente el Proyecto de Urbanización del PSIS, que señala </w:t>
      </w:r>
      <w:r w:rsidR="00B57DF8">
        <w:rPr>
          <w:rFonts w:ascii="Arial Narrow" w:hAnsi="Arial Narrow" w:cs="Times-Roman"/>
          <w:sz w:val="22"/>
          <w:szCs w:val="22"/>
        </w:rPr>
        <w:t>“</w:t>
      </w:r>
      <w:r w:rsidR="00B57DF8" w:rsidRPr="0067739D">
        <w:rPr>
          <w:rFonts w:ascii="Arial Narrow" w:hAnsi="Arial Narrow" w:cs="Times-Italic"/>
          <w:i/>
          <w:iCs/>
          <w:sz w:val="22"/>
          <w:szCs w:val="22"/>
        </w:rPr>
        <w:t>al Ayuntamiento de Baztan, como responsable</w:t>
      </w:r>
      <w:r w:rsidR="00B57DF8" w:rsidRPr="0067739D">
        <w:rPr>
          <w:rFonts w:ascii="Arial Narrow" w:hAnsi="Arial Narrow" w:cs="Times-Roman"/>
          <w:sz w:val="22"/>
          <w:szCs w:val="22"/>
        </w:rPr>
        <w:t xml:space="preserve"> </w:t>
      </w:r>
      <w:r w:rsidR="00B57DF8" w:rsidRPr="0067739D">
        <w:rPr>
          <w:rFonts w:ascii="Arial Narrow" w:hAnsi="Arial Narrow" w:cs="Times-Italic"/>
          <w:i/>
          <w:iCs/>
          <w:sz w:val="22"/>
          <w:szCs w:val="22"/>
        </w:rPr>
        <w:t>del seguimiento de las obras de urbanización y de su recepción al final de las mismas.”</w:t>
      </w:r>
    </w:p>
    <w:p w:rsidR="00C804F9" w:rsidRDefault="003910DE" w:rsidP="00B57DF8">
      <w:pPr>
        <w:autoSpaceDE w:val="0"/>
        <w:autoSpaceDN w:val="0"/>
        <w:adjustRightInd w:val="0"/>
        <w:rPr>
          <w:rFonts w:ascii="Arial Narrow" w:hAnsi="Arial Narrow" w:cs="Times-Italic"/>
          <w:iCs/>
          <w:sz w:val="22"/>
          <w:szCs w:val="22"/>
        </w:rPr>
      </w:pPr>
      <w:r>
        <w:rPr>
          <w:rFonts w:ascii="Arial Narrow" w:hAnsi="Arial Narrow" w:cs="Times-Italic"/>
          <w:iCs/>
          <w:sz w:val="22"/>
          <w:szCs w:val="22"/>
        </w:rPr>
        <w:t>En la medida en que la</w:t>
      </w:r>
      <w:r w:rsidR="00B57DF8" w:rsidRPr="0067739D">
        <w:rPr>
          <w:rFonts w:ascii="Arial Narrow" w:hAnsi="Arial Narrow" w:cs="Times-Italic"/>
          <w:iCs/>
          <w:sz w:val="22"/>
          <w:szCs w:val="22"/>
        </w:rPr>
        <w:t xml:space="preserve"> Dirección General no es competente para la supervisión de las obras de urbanización, tampoco lo es para tramitar expediente alguno en relación con una hipotética actuación</w:t>
      </w:r>
      <w:r w:rsidR="00B57DF8">
        <w:rPr>
          <w:rFonts w:ascii="Arial Narrow" w:hAnsi="Arial Narrow" w:cs="Times-Italic"/>
          <w:iCs/>
          <w:sz w:val="22"/>
          <w:szCs w:val="22"/>
        </w:rPr>
        <w:t xml:space="preserve"> ilegal </w:t>
      </w:r>
      <w:r w:rsidR="00B57DF8" w:rsidRPr="0067739D">
        <w:rPr>
          <w:rFonts w:ascii="Arial Narrow" w:hAnsi="Arial Narrow" w:cs="Times-Italic"/>
          <w:iCs/>
          <w:sz w:val="22"/>
          <w:szCs w:val="22"/>
        </w:rPr>
        <w:t>de la Junta de Compensación.</w:t>
      </w:r>
    </w:p>
    <w:p w:rsidR="00C804F9" w:rsidRDefault="00A56CCF" w:rsidP="00A56CCF">
      <w:pPr>
        <w:ind w:firstLine="540"/>
        <w:rPr>
          <w:rFonts w:cs="Arial"/>
          <w:color w:val="000000"/>
          <w:szCs w:val="24"/>
        </w:rPr>
      </w:pPr>
      <w:r w:rsidRPr="00A56CCF">
        <w:rPr>
          <w:rFonts w:cs="Arial"/>
          <w:color w:val="000000"/>
          <w:szCs w:val="24"/>
        </w:rPr>
        <w:t>Es cuanto tengo el honor de informar en cumplimiento del artículo 1</w:t>
      </w:r>
      <w:r w:rsidR="000F67C1">
        <w:rPr>
          <w:rFonts w:cs="Arial"/>
          <w:color w:val="000000"/>
          <w:szCs w:val="24"/>
        </w:rPr>
        <w:t>9</w:t>
      </w:r>
      <w:r w:rsidRPr="00A56CCF">
        <w:rPr>
          <w:rFonts w:cs="Arial"/>
          <w:color w:val="000000"/>
          <w:szCs w:val="24"/>
        </w:rPr>
        <w:t>4</w:t>
      </w:r>
      <w:r>
        <w:rPr>
          <w:rFonts w:cs="Arial"/>
          <w:color w:val="000000"/>
          <w:szCs w:val="24"/>
        </w:rPr>
        <w:t xml:space="preserve"> </w:t>
      </w:r>
      <w:r w:rsidRPr="00A56CCF">
        <w:rPr>
          <w:rFonts w:cs="Arial"/>
          <w:color w:val="000000"/>
          <w:szCs w:val="24"/>
        </w:rPr>
        <w:t>del Reglamento del Parlamento de Navarra</w:t>
      </w:r>
    </w:p>
    <w:p w:rsidR="00C804F9"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1D5C0C">
        <w:rPr>
          <w:rFonts w:cs="Arial"/>
          <w:color w:val="000000"/>
          <w:szCs w:val="24"/>
        </w:rPr>
        <w:t>14</w:t>
      </w:r>
      <w:r w:rsidR="00934199" w:rsidRPr="00A56CCF">
        <w:rPr>
          <w:rFonts w:cs="Arial"/>
          <w:color w:val="000000"/>
          <w:szCs w:val="24"/>
        </w:rPr>
        <w:t xml:space="preserve"> de </w:t>
      </w:r>
      <w:r w:rsidR="001D5C0C">
        <w:rPr>
          <w:rFonts w:cs="Arial"/>
          <w:color w:val="000000"/>
          <w:szCs w:val="24"/>
        </w:rPr>
        <w:t>mayo</w:t>
      </w:r>
      <w:r w:rsidRPr="00A56CCF">
        <w:rPr>
          <w:rFonts w:cs="Arial"/>
          <w:color w:val="000000"/>
          <w:szCs w:val="24"/>
        </w:rPr>
        <w:t xml:space="preserve"> </w:t>
      </w:r>
      <w:r w:rsidR="00697CA3">
        <w:rPr>
          <w:rFonts w:cs="Arial"/>
          <w:color w:val="000000"/>
          <w:szCs w:val="24"/>
        </w:rPr>
        <w:t>de 202</w:t>
      </w:r>
      <w:r w:rsidR="005E5B10">
        <w:rPr>
          <w:rFonts w:cs="Arial"/>
          <w:color w:val="000000"/>
          <w:szCs w:val="24"/>
        </w:rPr>
        <w:t>1</w:t>
      </w:r>
    </w:p>
    <w:p w:rsidR="00D77C2F" w:rsidRPr="00E07A7D" w:rsidRDefault="00C804F9" w:rsidP="00E07A7D">
      <w:pPr>
        <w:ind w:firstLine="540"/>
        <w:jc w:val="center"/>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Pr>
          <w:rFonts w:cs="Arial"/>
          <w:color w:val="000000"/>
          <w:szCs w:val="24"/>
        </w:rPr>
        <w:t xml:space="preserve">: </w:t>
      </w:r>
      <w:r w:rsidR="00F8529B">
        <w:rPr>
          <w:rFonts w:cs="Arial"/>
          <w:color w:val="000000"/>
          <w:szCs w:val="24"/>
        </w:rPr>
        <w:t xml:space="preserve">José María </w:t>
      </w:r>
      <w:proofErr w:type="spellStart"/>
      <w:r w:rsidR="00F8529B">
        <w:rPr>
          <w:rFonts w:cs="Arial"/>
          <w:color w:val="000000"/>
          <w:szCs w:val="24"/>
        </w:rPr>
        <w:t>Ai</w:t>
      </w:r>
      <w:r w:rsidR="00D77C2F" w:rsidRPr="00E07A7D">
        <w:rPr>
          <w:rFonts w:cs="Arial"/>
          <w:color w:val="000000"/>
          <w:szCs w:val="24"/>
        </w:rPr>
        <w:t>erdi</w:t>
      </w:r>
      <w:proofErr w:type="spellEnd"/>
      <w:r w:rsidR="00D77C2F" w:rsidRPr="00E07A7D">
        <w:rPr>
          <w:rFonts w:cs="Arial"/>
          <w:color w:val="000000"/>
          <w:szCs w:val="24"/>
        </w:rPr>
        <w:t xml:space="preserve"> Fernández de Barrena</w:t>
      </w:r>
    </w:p>
    <w:sectPr w:rsidR="00D77C2F" w:rsidRPr="00E07A7D" w:rsidSect="00625C54">
      <w:headerReference w:type="default" r:id="rId8"/>
      <w:footerReference w:type="even" r:id="rId9"/>
      <w:pgSz w:w="11906" w:h="16838" w:code="9"/>
      <w:pgMar w:top="269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46" w:rsidRDefault="00070A46" w:rsidP="00381BB8">
      <w:pPr>
        <w:pStyle w:val="Encabezado"/>
      </w:pPr>
      <w:r>
        <w:separator/>
      </w:r>
    </w:p>
  </w:endnote>
  <w:endnote w:type="continuationSeparator" w:id="0">
    <w:p w:rsidR="00070A46" w:rsidRDefault="00070A46"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46" w:rsidRDefault="00070A46" w:rsidP="00381BB8">
      <w:pPr>
        <w:pStyle w:val="Encabezado"/>
      </w:pPr>
      <w:r>
        <w:separator/>
      </w:r>
    </w:p>
  </w:footnote>
  <w:footnote w:type="continuationSeparator" w:id="0">
    <w:p w:rsidR="00070A46" w:rsidRDefault="00070A46" w:rsidP="00381BB8">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EF86B2E"/>
    <w:multiLevelType w:val="hybridMultilevel"/>
    <w:tmpl w:val="4798221C"/>
    <w:lvl w:ilvl="0" w:tplc="BCA0B8E8">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3"/>
  </w:num>
  <w:num w:numId="3">
    <w:abstractNumId w:val="8"/>
  </w:num>
  <w:num w:numId="4">
    <w:abstractNumId w:val="15"/>
  </w:num>
  <w:num w:numId="5">
    <w:abstractNumId w:val="1"/>
  </w:num>
  <w:num w:numId="6">
    <w:abstractNumId w:val="13"/>
  </w:num>
  <w:num w:numId="7">
    <w:abstractNumId w:val="5"/>
  </w:num>
  <w:num w:numId="8">
    <w:abstractNumId w:val="4"/>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2"/>
  </w:num>
  <w:num w:numId="15">
    <w:abstractNumId w:val="0"/>
  </w:num>
  <w:num w:numId="16">
    <w:abstractNumId w:val="9"/>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0A46"/>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CDB"/>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3939"/>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D5C0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4FFB"/>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63D"/>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1D3"/>
    <w:rsid w:val="00384A33"/>
    <w:rsid w:val="00384D2B"/>
    <w:rsid w:val="00384F5B"/>
    <w:rsid w:val="00387611"/>
    <w:rsid w:val="00387E7C"/>
    <w:rsid w:val="0039027F"/>
    <w:rsid w:val="003907C1"/>
    <w:rsid w:val="00390BC2"/>
    <w:rsid w:val="003910DE"/>
    <w:rsid w:val="003913B9"/>
    <w:rsid w:val="00392AFA"/>
    <w:rsid w:val="00393521"/>
    <w:rsid w:val="00393B8A"/>
    <w:rsid w:val="00395037"/>
    <w:rsid w:val="00395397"/>
    <w:rsid w:val="0039731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4A8"/>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2685B"/>
    <w:rsid w:val="00431D43"/>
    <w:rsid w:val="00432A99"/>
    <w:rsid w:val="00433505"/>
    <w:rsid w:val="00434331"/>
    <w:rsid w:val="0043462D"/>
    <w:rsid w:val="0043472C"/>
    <w:rsid w:val="004351C8"/>
    <w:rsid w:val="00435400"/>
    <w:rsid w:val="004358F6"/>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8A1"/>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5843"/>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10"/>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25C54"/>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2876"/>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6733"/>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DF8"/>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04F9"/>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50A"/>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55C1"/>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875"/>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36DB"/>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DF8"/>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DF8"/>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1200</Words>
  <Characters>6362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Aranaz, Carlota</cp:lastModifiedBy>
  <cp:revision>4</cp:revision>
  <cp:lastPrinted>2018-10-15T10:28:00Z</cp:lastPrinted>
  <dcterms:created xsi:type="dcterms:W3CDTF">2021-05-19T09:46:00Z</dcterms:created>
  <dcterms:modified xsi:type="dcterms:W3CDTF">2021-05-20T10:55:00Z</dcterms:modified>
</cp:coreProperties>
</file>