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Pirinioko, Zangozako eta Tafallako batxilergoko ikasleen eskolatze-baldintzei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Parlamentu honek 2021eko ekainaren 17an eginen duen Osoko Bilkuran ahoz erantzun dakion.</w:t>
      </w:r>
    </w:p>
    <w:p>
      <w:pPr>
        <w:pStyle w:val="0"/>
        <w:suppressAutoHyphens w:val="false"/>
        <w:rPr>
          <w:rStyle w:val="1"/>
        </w:rPr>
      </w:pPr>
      <w:r>
        <w:rPr>
          <w:rStyle w:val="1"/>
        </w:rPr>
        <w:t xml:space="preserve">Nafarroako Bigarren Hezkuntzako ikastetxe publikoetan batxilergoa egiteko aurrematrikula-prozesuak agerian utzi du diskriminazio negatiboa gertatzen dela bere hezkuntza-eskaintza publikoan batxilergoa sartzen ez den lekuetatik heldu diren ikasleen kasuan.</w:t>
      </w:r>
    </w:p>
    <w:p>
      <w:pPr>
        <w:pStyle w:val="0"/>
        <w:suppressAutoHyphens w:val="false"/>
        <w:rPr>
          <w:rStyle w:val="1"/>
        </w:rPr>
      </w:pPr>
      <w:r>
        <w:rPr>
          <w:rStyle w:val="1"/>
        </w:rPr>
        <w:t xml:space="preserve">Bere ikastetxeetan edo eremuan halako eskaintzarik ez duten ikasle horiek Iruñera etorri behar dute irakaskuntza publikoan ikasten jarraitu nahi baldin badute. Onarpen-baremoa aplikatuta, ikasle horiei ez zaie punturik ematen beren ikastetxea edo bizilekua gertu egoteagatik. Hezkuntza Departamentuak ikasle horiei ikaspostu publiko bat bermatzeko konponbiderik eskaini ezean, arazo bat izanen dugu horien eskolatzearekin.</w:t>
      </w:r>
    </w:p>
    <w:p>
      <w:pPr>
        <w:pStyle w:val="0"/>
        <w:suppressAutoHyphens w:val="false"/>
        <w:rPr>
          <w:rStyle w:val="1"/>
        </w:rPr>
      </w:pPr>
      <w:r>
        <w:rPr>
          <w:rStyle w:val="1"/>
        </w:rPr>
        <w:t xml:space="preserve">Hezkuntza Departamentuak aurreikusita al dauka Pirinioko, Zangozako eta Tafallako ikasleei batxilergoa ikastetxe publiko batean egiteko ikaspostu bat, bai eta eskola-garraioa ere, bermatzeko prozedura?</w:t>
      </w:r>
    </w:p>
    <w:p>
      <w:pPr>
        <w:pStyle w:val="0"/>
        <w:suppressAutoHyphens w:val="false"/>
        <w:rPr>
          <w:rStyle w:val="1"/>
        </w:rPr>
      </w:pPr>
      <w:r>
        <w:rPr>
          <w:rStyle w:val="1"/>
        </w:rPr>
        <w:t xml:space="preserve">Iruñean, 2021eko ekainaren 14an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