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EB" w:rsidRDefault="00734AEB" w:rsidP="00E0600B"/>
    <w:p w:rsidR="00E0600B" w:rsidRDefault="00E0600B" w:rsidP="00E31F64">
      <w:r>
        <w:t>La Consejera de Derechos Sociales del Gobie</w:t>
      </w:r>
      <w:r w:rsidR="00734AEB">
        <w:t xml:space="preserve">rno de Navarra, en relación con </w:t>
      </w:r>
      <w:r>
        <w:t>la pregunta formulada por la parlamentaria doñ</w:t>
      </w:r>
      <w:r w:rsidR="00734AEB">
        <w:t xml:space="preserve">a Maribel García Malo, adscrita </w:t>
      </w:r>
      <w:r>
        <w:t xml:space="preserve">al Grupo Parlamentario Navarra Suma, sobre </w:t>
      </w:r>
      <w:r w:rsidR="00E31F64">
        <w:t xml:space="preserve">la no inclusión de una partida de incentivos a la contratación de parados de larga duración en el presupuesto de gastos </w:t>
      </w:r>
      <w:r w:rsidR="0048532C">
        <w:t>del Servicio Navarro de Empleo-</w:t>
      </w:r>
      <w:proofErr w:type="spellStart"/>
      <w:r w:rsidR="00E31F64">
        <w:t>Nafar</w:t>
      </w:r>
      <w:proofErr w:type="spellEnd"/>
      <w:r w:rsidR="00E31F64">
        <w:t xml:space="preserve"> </w:t>
      </w:r>
      <w:proofErr w:type="spellStart"/>
      <w:r w:rsidR="00E31F64">
        <w:t>Lansare</w:t>
      </w:r>
      <w:proofErr w:type="spellEnd"/>
      <w:r w:rsidR="00E31F64">
        <w:t xml:space="preserve"> (10-21/PES-00170), tiene el honor de informarle lo siguiente:</w:t>
      </w:r>
    </w:p>
    <w:p w:rsidR="00E31F64" w:rsidRDefault="00E31F64" w:rsidP="00E31F64">
      <w:r>
        <w:t xml:space="preserve">El presupuesto inicial de gastos </w:t>
      </w:r>
      <w:r w:rsidR="0048532C">
        <w:t>del Servicio Navarro de Empleo-</w:t>
      </w:r>
      <w:proofErr w:type="spellStart"/>
      <w:r>
        <w:t>Nafar</w:t>
      </w:r>
      <w:proofErr w:type="spellEnd"/>
      <w:r>
        <w:t xml:space="preserve"> </w:t>
      </w:r>
      <w:proofErr w:type="spellStart"/>
      <w:r>
        <w:t>Lansare</w:t>
      </w:r>
      <w:proofErr w:type="spellEnd"/>
      <w:r>
        <w:t xml:space="preserve"> correspondiente al año 2021 incluye una partida específica 950001-96100-4709-241111 denominada “COVID-19. Incentivos a la contratación de colectivos específicos. Conferencia Sectorial” con un importe de 1.200.000 €, dirigida a financiar los incentivos a la contratación por empresas de personas con dificultades de inserción. De esta forma, se han refundido en una única convocatoria de subvenciones todos los incentivos a la contratación de personas vulnerables concedidos por el Organismo en años anteriores, es decir, las convocatorias de incentivos a la contratación de perceptores de renta garantizada, personas paradas de larga duración y personas que hubieran sido despedidas por la crisis del coronavirus. Esta convocatoria se aprobó por la Resolución </w:t>
      </w:r>
      <w:proofErr w:type="spellStart"/>
      <w:r>
        <w:t>1511E</w:t>
      </w:r>
      <w:proofErr w:type="spellEnd"/>
      <w:r>
        <w:t xml:space="preserve">/2021, de 5 de mayo, de la Directora Gerente </w:t>
      </w:r>
      <w:r w:rsidR="0048532C">
        <w:t>del Servicio Navarro de Empleo-</w:t>
      </w:r>
      <w:bookmarkStart w:id="0" w:name="_GoBack"/>
      <w:bookmarkEnd w:id="0"/>
      <w:proofErr w:type="spellStart"/>
      <w:r>
        <w:t>Nafar</w:t>
      </w:r>
      <w:proofErr w:type="spellEnd"/>
      <w:r>
        <w:t xml:space="preserve"> </w:t>
      </w:r>
      <w:proofErr w:type="spellStart"/>
      <w:r>
        <w:t>Lansare</w:t>
      </w:r>
      <w:proofErr w:type="spellEnd"/>
      <w:r>
        <w:t>, y se publicó en el BON el 12 de mayo, iniciándose el plazo para la presentación de solicitudes.</w:t>
      </w:r>
    </w:p>
    <w:p w:rsidR="00E0600B" w:rsidRDefault="00E0600B" w:rsidP="00E0600B">
      <w:r>
        <w:t>Es cuanto tengo el honor de informar en cumplimiento del artículo 1</w:t>
      </w:r>
      <w:r w:rsidR="00734AEB">
        <w:t xml:space="preserve">94 </w:t>
      </w:r>
      <w:r>
        <w:t>del Reglamento del Parlamento de Navarra.</w:t>
      </w:r>
    </w:p>
    <w:p w:rsidR="00E0600B" w:rsidRDefault="00E0600B" w:rsidP="00E0600B">
      <w:r>
        <w:t>Pamplona-Iruña, 31 de mayo de 2021.</w:t>
      </w:r>
    </w:p>
    <w:p w:rsidR="00AC63B5" w:rsidRDefault="00E0600B" w:rsidP="00E0600B">
      <w:r>
        <w:t>La</w:t>
      </w:r>
      <w:r w:rsidR="00734AEB">
        <w:t xml:space="preserve"> Consejera de Derechos Sociales: </w:t>
      </w:r>
      <w:r>
        <w:t>María Carmen Maeztu Villafranca</w:t>
      </w:r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0B"/>
    <w:rsid w:val="0048532C"/>
    <w:rsid w:val="00734AEB"/>
    <w:rsid w:val="00AC63B5"/>
    <w:rsid w:val="00AE74F7"/>
    <w:rsid w:val="00E0600B"/>
    <w:rsid w:val="00E3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5</cp:revision>
  <dcterms:created xsi:type="dcterms:W3CDTF">2021-06-01T10:28:00Z</dcterms:created>
  <dcterms:modified xsi:type="dcterms:W3CDTF">2021-06-17T07:58:00Z</dcterms:modified>
</cp:coreProperties>
</file>