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junio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 pregunta oral sobre el cambio de valor del coeficiente “C” empleado en la fórmula para compensar a Audenasa, formulada por el Ilmo. Sr. D. Adolfo Araiz Flamarique y publicada en el Boletín Oficial del Parlamento de Navarra n.º 44 de 15 de abril de 2021 (10-21/POR-00177).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junio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