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16 de junio de 2021, la Comisión de Políticas Migratorias y Justicia de la Cámara rechazó la moción por la que se insta al Gobierno de Navarra a arbitrar con urgencia los procedimientos necesarios para que Modou Khadim regrese a Ribaforada lo antes posible, presentada por la Ilma. Sra. D.ª María Luisa De Simón Caballero y publicada en el Boletín Oficial del Parlamento de Navarra núm. 75 de 3 de junio de 2021.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junio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