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medidas a adoptar ante los disturbios en el Casco Viejo de Pamplona,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de máxima actualidad con el fin de que sea respondida en el Pleno de la Cámara del próximo jueves, 9 de septiembre, por la presidenta del Gobierno de Navarra.</w:t>
      </w:r>
    </w:p>
    <w:p>
      <w:pPr>
        <w:pStyle w:val="0"/>
        <w:suppressAutoHyphens w:val="false"/>
        <w:rPr>
          <w:rStyle w:val="1"/>
        </w:rPr>
      </w:pPr>
      <w:r>
        <w:rPr>
          <w:rStyle w:val="1"/>
        </w:rPr>
        <w:t xml:space="preserve">Estas semanas pasadas nos dejan el balance vergonzoso de disturbios en el Casco Viejo de Pamplona en lo que debiera ser tiempo y espacio de ocio pacífico.</w:t>
      </w:r>
    </w:p>
    <w:p>
      <w:pPr>
        <w:pStyle w:val="0"/>
        <w:suppressAutoHyphens w:val="false"/>
        <w:rPr>
          <w:rStyle w:val="1"/>
        </w:rPr>
      </w:pPr>
      <w:r>
        <w:rPr>
          <w:rStyle w:val="1"/>
        </w:rPr>
        <w:t xml:space="preserve">Y lejos de que el inicio de curso universitario apunte a un cambio en esta situación, el pasado 2 de septiembre, jueves de juevintxo en Pamplona, nos deja un saldo de daños ya no solo materiales en mobiliario urbano o en locales de hostelería, sino de daños personales en empresarios del sector.</w:t>
      </w:r>
    </w:p>
    <w:p>
      <w:pPr>
        <w:pStyle w:val="0"/>
        <w:suppressAutoHyphens w:val="false"/>
        <w:rPr>
          <w:rStyle w:val="1"/>
        </w:rPr>
      </w:pPr>
      <w:r>
        <w:rPr>
          <w:rStyle w:val="1"/>
        </w:rPr>
        <w:t xml:space="preserve">Urge tomar medidas para que esta situación se detenga ya, y por ello, preguntamos a la Presidenta del Gobierno cuáles son las medidas al respecto.</w:t>
      </w:r>
    </w:p>
    <w:p>
      <w:pPr>
        <w:pStyle w:val="0"/>
        <w:suppressAutoHyphens w:val="false"/>
        <w:rPr>
          <w:rStyle w:val="1"/>
        </w:rPr>
      </w:pPr>
      <w:r>
        <w:rPr>
          <w:rStyle w:val="1"/>
        </w:rPr>
        <w:t xml:space="preserve">En Pamplona-Iruña, a 6 de septiembre de 2021 </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