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septiembre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pregunta oral sobre el alcance y los objetivos del acuerdo alcanzado por el Gobierno de Navarra en torno a la promoción del producto local, formulada por el Ilmo. Sr. D. Pablo Azcona Molinet y publicada en el Boletín Oficial del Parlamento de Navarra n.º 74 de 3 de julio de 2020 (10-20/POR-00211).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septiembre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