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28F" w:rsidRDefault="006C51BF">
      <w:pPr>
        <w:rPr>
          <w:rStyle w:val="Normal1"/>
        </w:rPr>
      </w:pPr>
      <w:r>
        <w:rPr>
          <w:rStyle w:val="Normal1"/>
        </w:rPr>
        <w:t>En sesión celebrada el día 6 de septiembre de 2021, la Mesa del Parlamento de Navarra, previa audiencia de la Junta de Portavoces, adoptó, entre otros, el siguiente Acuerdo:</w:t>
      </w:r>
    </w:p>
    <w:p w:rsidR="00AF428F" w:rsidRDefault="006C51BF">
      <w:pPr>
        <w:rPr>
          <w:rStyle w:val="Normal1"/>
        </w:rPr>
      </w:pPr>
      <w:proofErr w:type="gramStart"/>
      <w:r>
        <w:rPr>
          <w:rStyle w:val="Normal1"/>
          <w:b/>
        </w:rPr>
        <w:t>1.º</w:t>
      </w:r>
      <w:proofErr w:type="gramEnd"/>
      <w:r>
        <w:rPr>
          <w:rStyle w:val="Normal1"/>
        </w:rPr>
        <w:t xml:space="preserve"> Darse por enterada de la retirada de la pregunta oral sobre las actuaciones con las y los profesionales de los Servicios de Atención a Domicilio municipales con motivo de la </w:t>
      </w:r>
      <w:proofErr w:type="spellStart"/>
      <w:r>
        <w:rPr>
          <w:rStyle w:val="Normal1"/>
        </w:rPr>
        <w:t>covid</w:t>
      </w:r>
      <w:proofErr w:type="spellEnd"/>
      <w:r>
        <w:rPr>
          <w:rStyle w:val="Normal1"/>
        </w:rPr>
        <w:t>-19, formulada por la Ilma. Sra. D</w:t>
      </w:r>
      <w:proofErr w:type="gramStart"/>
      <w:r>
        <w:rPr>
          <w:rStyle w:val="Normal1"/>
        </w:rPr>
        <w:t>.ª</w:t>
      </w:r>
      <w:proofErr w:type="gramEnd"/>
      <w:r>
        <w:rPr>
          <w:rStyle w:val="Normal1"/>
        </w:rPr>
        <w:t xml:space="preserve"> Isabel Aramburu </w:t>
      </w:r>
      <w:proofErr w:type="spellStart"/>
      <w:r>
        <w:rPr>
          <w:rStyle w:val="Normal1"/>
        </w:rPr>
        <w:t>Bergua</w:t>
      </w:r>
      <w:proofErr w:type="spellEnd"/>
      <w:r>
        <w:rPr>
          <w:rStyle w:val="Normal1"/>
        </w:rPr>
        <w:t xml:space="preserve"> y publicada en e</w:t>
      </w:r>
      <w:r>
        <w:rPr>
          <w:rStyle w:val="Normal1"/>
        </w:rPr>
        <w:t xml:space="preserve">l Boletín Oficial del Parlamento de Navarra n.º 94 de 8 de septiembre de </w:t>
      </w:r>
      <w:bookmarkStart w:id="0" w:name="_GoBack"/>
      <w:bookmarkEnd w:id="0"/>
      <w:r>
        <w:rPr>
          <w:rStyle w:val="Normal1"/>
        </w:rPr>
        <w:t>2020 (10-20/POR-00239).</w:t>
      </w:r>
    </w:p>
    <w:p w:rsidR="00AF428F" w:rsidRDefault="006C51BF">
      <w:pPr>
        <w:rPr>
          <w:rStyle w:val="Normal1"/>
        </w:rPr>
      </w:pPr>
      <w:proofErr w:type="gramStart"/>
      <w:r>
        <w:rPr>
          <w:rStyle w:val="Normal1"/>
          <w:b/>
        </w:rPr>
        <w:t>2.º</w:t>
      </w:r>
      <w:proofErr w:type="gramEnd"/>
      <w:r>
        <w:rPr>
          <w:rStyle w:val="Normal1"/>
        </w:rPr>
        <w:t xml:space="preserve"> Publicar el presente Acuerdo en el Boletín Oficial del Parlamento de Navarra.</w:t>
      </w:r>
    </w:p>
    <w:p w:rsidR="00AF428F" w:rsidRDefault="006C51BF">
      <w:pPr>
        <w:rPr>
          <w:rStyle w:val="Normal1"/>
        </w:rPr>
      </w:pPr>
      <w:r>
        <w:rPr>
          <w:rStyle w:val="Normal1"/>
        </w:rPr>
        <w:t>Pamplona, 6 de septiembre de 2021</w:t>
      </w:r>
    </w:p>
    <w:p w:rsidR="00AF428F" w:rsidRDefault="006C51BF">
      <w:pPr>
        <w:rPr>
          <w:rFonts w:ascii="Helvetica LT Std" w:eastAsia="Helvetica LT Std" w:hAnsi="Helvetica LT Std" w:cs="Helvetica LT Std"/>
        </w:rPr>
      </w:pPr>
      <w:r>
        <w:rPr>
          <w:rStyle w:val="Normal1"/>
        </w:rPr>
        <w:t>El Presidente:</w:t>
      </w:r>
      <w:r>
        <w:rPr>
          <w:rFonts w:ascii="Helvetica LT Std" w:eastAsia="Helvetica LT Std" w:hAnsi="Helvetica LT Std" w:cs="Helvetica LT Std"/>
        </w:rPr>
        <w:t xml:space="preserve"> </w:t>
      </w:r>
      <w:proofErr w:type="spellStart"/>
      <w:r>
        <w:rPr>
          <w:rFonts w:ascii="Helvetica LT Std" w:eastAsia="Helvetica LT Std" w:hAnsi="Helvetica LT Std" w:cs="Helvetica LT Std"/>
        </w:rPr>
        <w:t>Unai</w:t>
      </w:r>
      <w:proofErr w:type="spellEnd"/>
      <w:r>
        <w:rPr>
          <w:rFonts w:ascii="Helvetica LT Std" w:eastAsia="Helvetica LT Std" w:hAnsi="Helvetica LT Std" w:cs="Helvetica LT Std"/>
        </w:rPr>
        <w:t xml:space="preserve"> </w:t>
      </w:r>
      <w:proofErr w:type="spellStart"/>
      <w:r>
        <w:rPr>
          <w:rFonts w:ascii="Helvetica LT Std" w:eastAsia="Helvetica LT Std" w:hAnsi="Helvetica LT Std" w:cs="Helvetica LT Std"/>
        </w:rPr>
        <w:t>Hualde</w:t>
      </w:r>
      <w:proofErr w:type="spellEnd"/>
      <w:r>
        <w:rPr>
          <w:rFonts w:ascii="Helvetica LT Std" w:eastAsia="Helvetica LT Std" w:hAnsi="Helvetica LT Std" w:cs="Helvetica LT Std"/>
        </w:rPr>
        <w:t xml:space="preserve"> Iglesias</w:t>
      </w:r>
    </w:p>
    <w:sectPr w:rsidR="00AF428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Helvetica LT Std">
    <w:panose1 w:val="00000000000000000000"/>
    <w:charset w:val="00"/>
    <w:family w:val="swiss"/>
    <w:notTrueType/>
    <w:pitch w:val="variable"/>
    <w:sig w:usb0="800002AF" w:usb1="5000204A" w:usb2="00000000" w:usb3="00000000" w:csb0="00000005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F428F"/>
    <w:rsid w:val="006C51BF"/>
    <w:rsid w:val="00AF4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10000"/>
        <w:lang w:val="en-US" w:eastAsia="en-US" w:bidi="en-US"/>
      </w:rPr>
    </w:rPrDefault>
    <w:pPrDefault>
      <w:pPr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link w:val="Normal1"/>
    <w:qFormat/>
    <w:pPr>
      <w:keepLines/>
      <w:spacing w:after="113" w:line="230" w:lineRule="exact"/>
      <w:ind w:firstLine="283"/>
      <w:jc w:val="both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Normal1">
    <w:name w:val="Normal1"/>
    <w:rPr>
      <w:rFonts w:ascii="Helvetica LT Std" w:eastAsia="Helvetica LT Std" w:hAnsi="Helvetica LT Std" w:cs="Helvetica LT Std"/>
      <w:sz w:val="19"/>
      <w:lang w:val="es-ES" w:eastAsia="es-ES" w:bidi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578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Aranaz, Carlota</cp:lastModifiedBy>
  <cp:revision>2</cp:revision>
  <dcterms:created xsi:type="dcterms:W3CDTF">2021-08-31T11:12:00Z</dcterms:created>
  <dcterms:modified xsi:type="dcterms:W3CDTF">2021-08-31T11:12:00Z</dcterms:modified>
</cp:coreProperties>
</file>