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Navarra Music Commission,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contestación a la siguiente pregunta escrita al Departamento de Cultura y Deporte: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pueden contarnos del proyecto Navarra Music Commission, anunciado por el Departamento de Cultura y Deporte meses atrás y del que no se conoce todavía nada?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