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irailaren 20an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Izapidetzeko onartzea Mikel Buil García jaunak aurkezturiko interpelazioa, subiranotasun energetikoari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Interpelazio hori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irailaren 20an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INTERPELAZIOAREN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Podemos-Ahal Dugu foru parlamentarien elkarteari atxikitako foru parlamentari Mikel Buil García jaunak, Legebiltzarreko Erregelamenduan xedatuaren babesean, honako interpelazio hau aurkezten du, Osoko Bilkuran eztabaidatzeko.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Gobernuarentzako interpelazioa, subiranotasun energetikoari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irailaren 16an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Mikel Buil García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