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4an egindako bilkuran, Eledunen Ba</w:t>
        <w:softHyphen/>
        <w:softHyphen/>
        <w:softHyphen/>
        <w:softHyphen/>
        <w:t xml:space="preserve">tzarrari en</w:t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t xml:space="preserve">tzeko onar</w:t>
        <w:softHyphen/>
        <w:softHyphen/>
        <w:softHyphen/>
        <w:softHyphen/>
        <w:t xml:space="preserve">tzea ikastetxeetako lanaldi jarraituari buruz María Roncesvalles Solana Arana andreak aurkeztutako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Maria Roncesvalles Solana Arana andreak, Legebiltzarreko Erregelamenduan ezarritakoaren babesean, honako galdera hau aurkeztu du, Nafarroako Gobernuko Hezkuntzako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irizpidetan justifikatzen da, foru-erkidegoan murriztapenak oro har kendu badira ere Hezkun</w:t>
        <w:softHyphen/>
        <w:t xml:space="preserve">tza Departamentuak jarraitzea, dirudienez urtarrilera arte, Nafarroako ikastetxe guztietan nahitaez aplikatzen lanaldi jarraitua arratsaldeko eskolaz kanpoko jarduerekin?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M.ª Roncesvalles Solana Arana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